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720" w:type="dxa"/>
        <w:tblLayout w:type="fixed"/>
        <w:tblCellMar>
          <w:left w:w="0" w:type="dxa"/>
          <w:right w:w="0" w:type="dxa"/>
        </w:tblCellMar>
        <w:tblLook w:val="01E0" w:firstRow="1" w:lastRow="1" w:firstColumn="1" w:lastColumn="1" w:noHBand="0" w:noVBand="0"/>
      </w:tblPr>
      <w:tblGrid>
        <w:gridCol w:w="1276"/>
        <w:gridCol w:w="2268"/>
        <w:gridCol w:w="2846"/>
        <w:gridCol w:w="3330"/>
      </w:tblGrid>
      <w:tr w:rsidR="005E2E42" w:rsidRPr="005E2E42" w14:paraId="5AB1B877" w14:textId="77777777" w:rsidTr="00244A0B">
        <w:trPr>
          <w:cantSplit/>
          <w:trHeight w:hRule="exact" w:val="851"/>
        </w:trPr>
        <w:tc>
          <w:tcPr>
            <w:tcW w:w="1276" w:type="dxa"/>
            <w:tcBorders>
              <w:bottom w:val="single" w:sz="4" w:space="0" w:color="auto"/>
            </w:tcBorders>
            <w:vAlign w:val="bottom"/>
          </w:tcPr>
          <w:p w14:paraId="2D261EA3" w14:textId="77777777" w:rsidR="009E6CB7" w:rsidRPr="005E2E42" w:rsidRDefault="009E6CB7" w:rsidP="005E2E42">
            <w:pPr>
              <w:spacing w:line="240" w:lineRule="auto"/>
              <w:jc w:val="both"/>
              <w:rPr>
                <w:rFonts w:ascii="Arial" w:hAnsi="Arial" w:cs="Arial"/>
                <w:sz w:val="24"/>
                <w:szCs w:val="24"/>
              </w:rPr>
            </w:pPr>
          </w:p>
        </w:tc>
        <w:tc>
          <w:tcPr>
            <w:tcW w:w="2268" w:type="dxa"/>
            <w:tcBorders>
              <w:bottom w:val="single" w:sz="4" w:space="0" w:color="auto"/>
            </w:tcBorders>
            <w:vAlign w:val="bottom"/>
          </w:tcPr>
          <w:p w14:paraId="2A721767" w14:textId="77777777" w:rsidR="009E6CB7" w:rsidRPr="005E2E42" w:rsidRDefault="009E6CB7" w:rsidP="005E2E42">
            <w:pPr>
              <w:spacing w:line="240" w:lineRule="auto"/>
              <w:jc w:val="both"/>
              <w:rPr>
                <w:rFonts w:ascii="Arial" w:hAnsi="Arial" w:cs="Arial"/>
                <w:b/>
                <w:sz w:val="24"/>
                <w:szCs w:val="24"/>
              </w:rPr>
            </w:pPr>
          </w:p>
        </w:tc>
        <w:tc>
          <w:tcPr>
            <w:tcW w:w="6176" w:type="dxa"/>
            <w:gridSpan w:val="2"/>
            <w:tcBorders>
              <w:bottom w:val="single" w:sz="4" w:space="0" w:color="auto"/>
            </w:tcBorders>
            <w:vAlign w:val="bottom"/>
          </w:tcPr>
          <w:p w14:paraId="75F88921" w14:textId="77777777" w:rsidR="009E6CB7" w:rsidRPr="005E2E42" w:rsidRDefault="00E36509" w:rsidP="005E2E42">
            <w:pPr>
              <w:spacing w:line="240" w:lineRule="auto"/>
              <w:jc w:val="right"/>
              <w:rPr>
                <w:rFonts w:ascii="Arial" w:hAnsi="Arial" w:cs="Arial"/>
                <w:sz w:val="24"/>
                <w:szCs w:val="24"/>
              </w:rPr>
            </w:pPr>
            <w:r w:rsidRPr="005E2E42">
              <w:rPr>
                <w:rFonts w:ascii="Arial" w:hAnsi="Arial" w:cs="Arial"/>
                <w:sz w:val="24"/>
                <w:szCs w:val="24"/>
              </w:rPr>
              <w:t>E/C.12/MNG/QPR/5</w:t>
            </w:r>
          </w:p>
        </w:tc>
      </w:tr>
      <w:tr w:rsidR="005E2E42" w:rsidRPr="005E2E42" w14:paraId="547619D8" w14:textId="77777777" w:rsidTr="00AB6E3B">
        <w:trPr>
          <w:cantSplit/>
          <w:trHeight w:hRule="exact" w:val="1137"/>
        </w:trPr>
        <w:tc>
          <w:tcPr>
            <w:tcW w:w="1276" w:type="dxa"/>
            <w:tcBorders>
              <w:top w:val="single" w:sz="4" w:space="0" w:color="auto"/>
              <w:bottom w:val="single" w:sz="4" w:space="0" w:color="auto"/>
            </w:tcBorders>
          </w:tcPr>
          <w:p w14:paraId="5ACC3285" w14:textId="77777777" w:rsidR="009E6CB7" w:rsidRPr="005E2E42" w:rsidRDefault="009E6CB7" w:rsidP="005E2E42">
            <w:pPr>
              <w:spacing w:before="120" w:line="240" w:lineRule="auto"/>
              <w:jc w:val="both"/>
              <w:rPr>
                <w:rFonts w:ascii="Arial" w:hAnsi="Arial" w:cs="Arial"/>
                <w:sz w:val="24"/>
                <w:szCs w:val="24"/>
              </w:rPr>
            </w:pPr>
          </w:p>
          <w:p w14:paraId="6EFE8246" w14:textId="3D82B7A6" w:rsidR="00244A0B" w:rsidRPr="005E2E42" w:rsidRDefault="00244A0B" w:rsidP="005E2E42">
            <w:pPr>
              <w:spacing w:before="120" w:line="240" w:lineRule="auto"/>
              <w:jc w:val="both"/>
              <w:rPr>
                <w:rFonts w:ascii="Arial" w:hAnsi="Arial" w:cs="Arial"/>
                <w:sz w:val="24"/>
                <w:szCs w:val="24"/>
              </w:rPr>
            </w:pPr>
          </w:p>
        </w:tc>
        <w:tc>
          <w:tcPr>
            <w:tcW w:w="5114" w:type="dxa"/>
            <w:gridSpan w:val="2"/>
            <w:tcBorders>
              <w:top w:val="single" w:sz="4" w:space="0" w:color="auto"/>
              <w:bottom w:val="single" w:sz="4" w:space="0" w:color="auto"/>
            </w:tcBorders>
          </w:tcPr>
          <w:p w14:paraId="0053B264" w14:textId="77777777" w:rsidR="00D67D4B" w:rsidRPr="005E2E42" w:rsidRDefault="00D67D4B" w:rsidP="005E2E42">
            <w:pPr>
              <w:spacing w:line="240" w:lineRule="auto"/>
              <w:jc w:val="both"/>
              <w:rPr>
                <w:rFonts w:ascii="Arial" w:hAnsi="Arial" w:cs="Arial"/>
                <w:b/>
                <w:sz w:val="24"/>
                <w:szCs w:val="24"/>
                <w:lang w:val="mn-MN"/>
              </w:rPr>
            </w:pPr>
          </w:p>
          <w:p w14:paraId="74386B27" w14:textId="524D7378" w:rsidR="00A15153" w:rsidRPr="005E2E42" w:rsidRDefault="00A15153" w:rsidP="005E2E42">
            <w:pPr>
              <w:spacing w:line="240" w:lineRule="auto"/>
              <w:jc w:val="both"/>
              <w:rPr>
                <w:rFonts w:ascii="Arial" w:hAnsi="Arial" w:cs="Arial"/>
                <w:sz w:val="24"/>
                <w:szCs w:val="24"/>
                <w:lang w:val="mn-MN"/>
              </w:rPr>
            </w:pPr>
            <w:r w:rsidRPr="005E2E42">
              <w:rPr>
                <w:rFonts w:ascii="Arial" w:hAnsi="Arial" w:cs="Arial"/>
                <w:b/>
                <w:sz w:val="24"/>
                <w:szCs w:val="24"/>
                <w:lang w:val="mn-MN"/>
              </w:rPr>
              <w:t xml:space="preserve">Урьдчилсан хянагдаагүй хувилбар </w:t>
            </w:r>
          </w:p>
        </w:tc>
        <w:tc>
          <w:tcPr>
            <w:tcW w:w="3330" w:type="dxa"/>
            <w:tcBorders>
              <w:top w:val="single" w:sz="4" w:space="0" w:color="auto"/>
              <w:bottom w:val="single" w:sz="4" w:space="0" w:color="auto"/>
            </w:tcBorders>
          </w:tcPr>
          <w:p w14:paraId="3373A1B8" w14:textId="270A8A2F" w:rsidR="009E6CB7" w:rsidRPr="005E2E42" w:rsidRDefault="00D67D4B" w:rsidP="005E2E42">
            <w:pPr>
              <w:spacing w:before="240" w:line="240" w:lineRule="auto"/>
              <w:jc w:val="both"/>
              <w:rPr>
                <w:rFonts w:ascii="Arial" w:hAnsi="Arial" w:cs="Arial"/>
                <w:sz w:val="24"/>
                <w:szCs w:val="24"/>
                <w:lang w:val="mn-MN"/>
              </w:rPr>
            </w:pPr>
            <w:r w:rsidRPr="005E2E42">
              <w:rPr>
                <w:rFonts w:ascii="Arial" w:hAnsi="Arial" w:cs="Arial"/>
                <w:sz w:val="24"/>
                <w:szCs w:val="24"/>
                <w:lang w:val="mn-MN"/>
              </w:rPr>
              <w:t>Ангилал</w:t>
            </w:r>
            <w:r w:rsidR="00E36509" w:rsidRPr="005E2E42">
              <w:rPr>
                <w:rFonts w:ascii="Arial" w:hAnsi="Arial" w:cs="Arial"/>
                <w:sz w:val="24"/>
                <w:szCs w:val="24"/>
              </w:rPr>
              <w:t xml:space="preserve">.: </w:t>
            </w:r>
            <w:r w:rsidRPr="005E2E42">
              <w:rPr>
                <w:rFonts w:ascii="Arial" w:hAnsi="Arial" w:cs="Arial"/>
                <w:sz w:val="24"/>
                <w:szCs w:val="24"/>
                <w:lang w:val="mn-MN"/>
              </w:rPr>
              <w:t>Ердийн</w:t>
            </w:r>
          </w:p>
          <w:p w14:paraId="760FCEB5" w14:textId="77777777" w:rsidR="00E36509" w:rsidRPr="005E2E42" w:rsidRDefault="00E36509" w:rsidP="005E2E42">
            <w:pPr>
              <w:spacing w:line="240" w:lineRule="auto"/>
              <w:jc w:val="both"/>
              <w:rPr>
                <w:rFonts w:ascii="Arial" w:hAnsi="Arial" w:cs="Arial"/>
                <w:sz w:val="24"/>
                <w:szCs w:val="24"/>
                <w:lang w:val="en-US"/>
              </w:rPr>
            </w:pPr>
            <w:r w:rsidRPr="005E2E42">
              <w:rPr>
                <w:rFonts w:ascii="Arial" w:hAnsi="Arial" w:cs="Arial"/>
                <w:sz w:val="24"/>
                <w:szCs w:val="24"/>
              </w:rPr>
              <w:t>2019</w:t>
            </w:r>
            <w:r w:rsidR="00B66419" w:rsidRPr="005E2E42">
              <w:rPr>
                <w:rFonts w:ascii="Arial" w:hAnsi="Arial" w:cs="Arial"/>
                <w:sz w:val="24"/>
                <w:szCs w:val="24"/>
              </w:rPr>
              <w:t xml:space="preserve"> </w:t>
            </w:r>
            <w:r w:rsidR="00B66419" w:rsidRPr="005E2E42">
              <w:rPr>
                <w:rFonts w:ascii="Arial" w:hAnsi="Arial" w:cs="Arial"/>
                <w:sz w:val="24"/>
                <w:szCs w:val="24"/>
                <w:lang w:val="mn-MN"/>
              </w:rPr>
              <w:t xml:space="preserve">оны </w:t>
            </w:r>
            <w:r w:rsidR="00B66419" w:rsidRPr="005E2E42">
              <w:rPr>
                <w:rFonts w:ascii="Arial" w:hAnsi="Arial" w:cs="Arial"/>
                <w:sz w:val="24"/>
                <w:szCs w:val="24"/>
                <w:lang w:val="en-US"/>
              </w:rPr>
              <w:t>10</w:t>
            </w:r>
            <w:r w:rsidR="00F109B0" w:rsidRPr="005E2E42">
              <w:rPr>
                <w:rFonts w:ascii="Arial" w:hAnsi="Arial" w:cs="Arial"/>
                <w:sz w:val="24"/>
                <w:szCs w:val="24"/>
                <w:lang w:val="en-US"/>
              </w:rPr>
              <w:t xml:space="preserve"> </w:t>
            </w:r>
            <w:r w:rsidR="00F109B0" w:rsidRPr="005E2E42">
              <w:rPr>
                <w:rFonts w:ascii="Arial" w:hAnsi="Arial" w:cs="Arial"/>
                <w:sz w:val="24"/>
                <w:szCs w:val="24"/>
                <w:lang w:val="mn-MN"/>
              </w:rPr>
              <w:t>дугаар</w:t>
            </w:r>
            <w:r w:rsidR="00B66419" w:rsidRPr="005E2E42">
              <w:rPr>
                <w:rFonts w:ascii="Arial" w:hAnsi="Arial" w:cs="Arial"/>
                <w:sz w:val="24"/>
                <w:szCs w:val="24"/>
                <w:lang w:val="en-US"/>
              </w:rPr>
              <w:t xml:space="preserve"> </w:t>
            </w:r>
            <w:r w:rsidR="00B66419" w:rsidRPr="005E2E42">
              <w:rPr>
                <w:rFonts w:ascii="Arial" w:hAnsi="Arial" w:cs="Arial"/>
                <w:sz w:val="24"/>
                <w:szCs w:val="24"/>
                <w:lang w:val="mn-MN"/>
              </w:rPr>
              <w:t xml:space="preserve">сарын </w:t>
            </w:r>
            <w:r w:rsidR="00B66419" w:rsidRPr="005E2E42">
              <w:rPr>
                <w:rFonts w:ascii="Arial" w:hAnsi="Arial" w:cs="Arial"/>
                <w:sz w:val="24"/>
                <w:szCs w:val="24"/>
                <w:lang w:val="en-US"/>
              </w:rPr>
              <w:t>25</w:t>
            </w:r>
          </w:p>
          <w:p w14:paraId="796551C9" w14:textId="6FF33589" w:rsidR="00825B35" w:rsidRPr="005E2E42" w:rsidRDefault="00B66419" w:rsidP="005E2E42">
            <w:pPr>
              <w:spacing w:line="240" w:lineRule="auto"/>
              <w:jc w:val="both"/>
              <w:rPr>
                <w:rFonts w:ascii="Arial" w:hAnsi="Arial" w:cs="Arial"/>
                <w:sz w:val="24"/>
                <w:szCs w:val="24"/>
                <w:lang w:val="mn-MN"/>
              </w:rPr>
            </w:pPr>
            <w:r w:rsidRPr="005E2E42">
              <w:rPr>
                <w:rFonts w:ascii="Arial" w:hAnsi="Arial" w:cs="Arial"/>
                <w:sz w:val="24"/>
                <w:szCs w:val="24"/>
                <w:lang w:val="mn-MN"/>
              </w:rPr>
              <w:t>Эх хувь</w:t>
            </w:r>
            <w:r w:rsidRPr="005E2E42">
              <w:rPr>
                <w:rFonts w:ascii="Arial" w:hAnsi="Arial" w:cs="Arial"/>
                <w:sz w:val="24"/>
                <w:szCs w:val="24"/>
              </w:rPr>
              <w:t xml:space="preserve">: </w:t>
            </w:r>
            <w:r w:rsidRPr="005E2E42">
              <w:rPr>
                <w:rFonts w:ascii="Arial" w:hAnsi="Arial" w:cs="Arial"/>
                <w:sz w:val="24"/>
                <w:szCs w:val="24"/>
                <w:lang w:val="mn-MN"/>
              </w:rPr>
              <w:t>Англи</w:t>
            </w:r>
          </w:p>
          <w:p w14:paraId="3EFF7AC4" w14:textId="77777777" w:rsidR="007B578E" w:rsidRPr="005E2E42" w:rsidRDefault="007B578E" w:rsidP="005E2E42">
            <w:pPr>
              <w:spacing w:line="240" w:lineRule="auto"/>
              <w:jc w:val="both"/>
              <w:rPr>
                <w:rFonts w:ascii="Arial" w:hAnsi="Arial" w:cs="Arial"/>
                <w:sz w:val="24"/>
                <w:szCs w:val="24"/>
              </w:rPr>
            </w:pPr>
          </w:p>
          <w:p w14:paraId="6A1576A9" w14:textId="77777777" w:rsidR="007B578E" w:rsidRPr="005E2E42" w:rsidRDefault="007B578E" w:rsidP="005E2E42">
            <w:pPr>
              <w:spacing w:line="240" w:lineRule="auto"/>
              <w:jc w:val="both"/>
              <w:rPr>
                <w:rFonts w:ascii="Arial" w:hAnsi="Arial" w:cs="Arial"/>
                <w:sz w:val="24"/>
                <w:szCs w:val="24"/>
                <w:lang w:val="en-US"/>
              </w:rPr>
            </w:pPr>
          </w:p>
        </w:tc>
      </w:tr>
    </w:tbl>
    <w:p w14:paraId="5A3553A9" w14:textId="2F0AAA20" w:rsidR="00D73468" w:rsidRDefault="00D73468" w:rsidP="005E2E42">
      <w:pPr>
        <w:spacing w:before="120" w:line="240" w:lineRule="auto"/>
        <w:jc w:val="both"/>
        <w:rPr>
          <w:rFonts w:ascii="Arial" w:eastAsia="SimSun" w:hAnsi="Arial" w:cs="Arial"/>
          <w:b/>
          <w:sz w:val="24"/>
          <w:szCs w:val="24"/>
          <w:lang w:val="mn-MN"/>
        </w:rPr>
      </w:pPr>
      <w:r w:rsidRPr="005E2E42">
        <w:rPr>
          <w:rFonts w:ascii="Arial" w:eastAsia="SimSun" w:hAnsi="Arial" w:cs="Arial"/>
          <w:b/>
          <w:sz w:val="24"/>
          <w:szCs w:val="24"/>
          <w:lang w:val="mn-MN"/>
        </w:rPr>
        <w:t>Эдийн засаг, нийгэм, соёлын эрхийн хороо</w:t>
      </w:r>
    </w:p>
    <w:p w14:paraId="472D69B6" w14:textId="77777777" w:rsidR="003328CF" w:rsidRPr="005E2E42" w:rsidRDefault="003328CF" w:rsidP="005E2E42">
      <w:pPr>
        <w:spacing w:before="120" w:line="240" w:lineRule="auto"/>
        <w:jc w:val="both"/>
        <w:rPr>
          <w:rFonts w:ascii="Arial" w:eastAsia="SimSun" w:hAnsi="Arial" w:cs="Arial"/>
          <w:b/>
          <w:sz w:val="24"/>
          <w:szCs w:val="24"/>
          <w:lang w:val="mn-MN"/>
        </w:rPr>
      </w:pPr>
      <w:bookmarkStart w:id="0" w:name="_GoBack"/>
      <w:bookmarkEnd w:id="0"/>
    </w:p>
    <w:p w14:paraId="453CABA3" w14:textId="41C9EC6B" w:rsidR="007B578E" w:rsidRPr="005E2E42" w:rsidRDefault="00386D88" w:rsidP="005E2E42">
      <w:pPr>
        <w:keepNext/>
        <w:keepLines/>
        <w:tabs>
          <w:tab w:val="right" w:pos="851"/>
        </w:tabs>
        <w:spacing w:line="240" w:lineRule="auto"/>
        <w:ind w:right="9" w:firstLine="567"/>
        <w:jc w:val="both"/>
        <w:rPr>
          <w:rFonts w:ascii="Arial" w:hAnsi="Arial" w:cs="Arial"/>
          <w:sz w:val="24"/>
          <w:szCs w:val="24"/>
          <w:lang w:val="mn-MN"/>
        </w:rPr>
      </w:pPr>
      <w:bookmarkStart w:id="1" w:name="bookmark_17"/>
      <w:r w:rsidRPr="005E2E42">
        <w:rPr>
          <w:rFonts w:ascii="Arial" w:eastAsia="SimSun" w:hAnsi="Arial" w:cs="Arial"/>
          <w:b/>
          <w:sz w:val="24"/>
          <w:szCs w:val="24"/>
          <w:lang w:eastAsia="zh-CN"/>
        </w:rPr>
        <w:tab/>
      </w:r>
      <w:bookmarkStart w:id="2" w:name="bookmark_22"/>
      <w:bookmarkEnd w:id="1"/>
      <w:r w:rsidR="007B578E" w:rsidRPr="005E2E42">
        <w:rPr>
          <w:rFonts w:ascii="Arial" w:eastAsia="SimSun" w:hAnsi="Arial" w:cs="Arial"/>
          <w:b/>
          <w:sz w:val="24"/>
          <w:szCs w:val="24"/>
          <w:lang w:val="mn-MN" w:eastAsia="zh-CN"/>
        </w:rPr>
        <w:t>Монгол Улс</w:t>
      </w:r>
      <w:r w:rsidR="00CA578E" w:rsidRPr="005E2E42">
        <w:rPr>
          <w:rFonts w:ascii="Arial" w:eastAsia="SimSun" w:hAnsi="Arial" w:cs="Arial"/>
          <w:b/>
          <w:sz w:val="24"/>
          <w:szCs w:val="24"/>
          <w:lang w:val="mn-MN" w:eastAsia="zh-CN"/>
        </w:rPr>
        <w:t xml:space="preserve"> </w:t>
      </w:r>
      <w:r w:rsidR="00CA578E" w:rsidRPr="005E2E42">
        <w:rPr>
          <w:rFonts w:ascii="Arial" w:eastAsia="SimSun" w:hAnsi="Arial" w:cs="Arial"/>
          <w:b/>
          <w:sz w:val="24"/>
          <w:szCs w:val="24"/>
          <w:lang w:val="en-US" w:eastAsia="zh-CN"/>
        </w:rPr>
        <w:t xml:space="preserve">5 </w:t>
      </w:r>
      <w:r w:rsidR="00CA578E" w:rsidRPr="005E2E42">
        <w:rPr>
          <w:rFonts w:ascii="Arial" w:eastAsia="SimSun" w:hAnsi="Arial" w:cs="Arial"/>
          <w:b/>
          <w:sz w:val="24"/>
          <w:szCs w:val="24"/>
          <w:lang w:val="mn-MN" w:eastAsia="zh-CN"/>
        </w:rPr>
        <w:t xml:space="preserve">дахь </w:t>
      </w:r>
      <w:r w:rsidR="006E0EDF" w:rsidRPr="005E2E42">
        <w:rPr>
          <w:rFonts w:ascii="Arial" w:eastAsia="SimSun" w:hAnsi="Arial" w:cs="Arial"/>
          <w:b/>
          <w:sz w:val="24"/>
          <w:szCs w:val="24"/>
          <w:lang w:val="mn-MN" w:eastAsia="zh-CN"/>
        </w:rPr>
        <w:t xml:space="preserve">удаагийн </w:t>
      </w:r>
      <w:r w:rsidR="00120A75" w:rsidRPr="005E2E42">
        <w:rPr>
          <w:rFonts w:ascii="Arial" w:eastAsia="SimSun" w:hAnsi="Arial" w:cs="Arial"/>
          <w:b/>
          <w:sz w:val="24"/>
          <w:szCs w:val="24"/>
          <w:lang w:val="mn-MN" w:eastAsia="zh-CN"/>
        </w:rPr>
        <w:t>тайлангийн</w:t>
      </w:r>
      <w:r w:rsidR="006902C5" w:rsidRPr="005E2E42">
        <w:rPr>
          <w:rFonts w:ascii="Arial" w:eastAsia="SimSun" w:hAnsi="Arial" w:cs="Arial"/>
          <w:b/>
          <w:sz w:val="24"/>
          <w:szCs w:val="24"/>
          <w:lang w:val="en-US" w:eastAsia="zh-CN"/>
        </w:rPr>
        <w:t xml:space="preserve"> </w:t>
      </w:r>
      <w:r w:rsidR="006902C5" w:rsidRPr="005E2E42">
        <w:rPr>
          <w:rFonts w:ascii="Arial" w:eastAsia="SimSun" w:hAnsi="Arial" w:cs="Arial"/>
          <w:b/>
          <w:sz w:val="24"/>
          <w:szCs w:val="24"/>
          <w:lang w:val="mn-MN" w:eastAsia="zh-CN"/>
        </w:rPr>
        <w:t xml:space="preserve">хамрах </w:t>
      </w:r>
      <w:r w:rsidR="00120A75" w:rsidRPr="005E2E42">
        <w:rPr>
          <w:rFonts w:ascii="Arial" w:eastAsia="SimSun" w:hAnsi="Arial" w:cs="Arial"/>
          <w:b/>
          <w:sz w:val="24"/>
          <w:szCs w:val="24"/>
          <w:lang w:val="mn-MN" w:eastAsia="zh-CN"/>
        </w:rPr>
        <w:t xml:space="preserve">хүрээний </w:t>
      </w:r>
      <w:r w:rsidR="006902C5" w:rsidRPr="005E2E42">
        <w:rPr>
          <w:rFonts w:ascii="Arial" w:eastAsia="SimSun" w:hAnsi="Arial" w:cs="Arial"/>
          <w:b/>
          <w:sz w:val="24"/>
          <w:szCs w:val="24"/>
          <w:lang w:val="mn-MN" w:eastAsia="zh-CN"/>
        </w:rPr>
        <w:t xml:space="preserve">асуудлын </w:t>
      </w:r>
      <w:r w:rsidR="00963FD2" w:rsidRPr="005E2E42">
        <w:rPr>
          <w:rFonts w:ascii="Arial" w:eastAsia="SimSun" w:hAnsi="Arial" w:cs="Arial"/>
          <w:b/>
          <w:sz w:val="24"/>
          <w:szCs w:val="24"/>
          <w:lang w:val="mn-MN" w:eastAsia="zh-CN"/>
        </w:rPr>
        <w:t>жагсаалт</w:t>
      </w:r>
      <w:r w:rsidR="00937F5F" w:rsidRPr="005E2E42">
        <w:rPr>
          <w:rFonts w:ascii="Arial" w:eastAsia="SimSun" w:hAnsi="Arial" w:cs="Arial"/>
          <w:b/>
          <w:sz w:val="24"/>
          <w:szCs w:val="24"/>
          <w:lang w:val="mn-MN" w:eastAsia="zh-CN"/>
        </w:rPr>
        <w:t>*</w:t>
      </w:r>
      <w:r w:rsidR="00937F5F" w:rsidRPr="005E2E42">
        <w:rPr>
          <w:rStyle w:val="FootnoteReference"/>
          <w:rFonts w:ascii="Arial" w:eastAsia="SimSun" w:hAnsi="Arial" w:cs="Arial"/>
          <w:b/>
          <w:sz w:val="24"/>
          <w:szCs w:val="24"/>
          <w:lang w:val="mn-MN" w:eastAsia="zh-CN"/>
        </w:rPr>
        <w:footnoteReference w:id="2"/>
      </w:r>
    </w:p>
    <w:bookmarkEnd w:id="2"/>
    <w:p w14:paraId="3B753F3A" w14:textId="3EE895A2" w:rsidR="001E1E7A" w:rsidRPr="005E2E42" w:rsidRDefault="00364317" w:rsidP="005E2E42">
      <w:pPr>
        <w:numPr>
          <w:ilvl w:val="0"/>
          <w:numId w:val="24"/>
        </w:numPr>
        <w:spacing w:line="240" w:lineRule="auto"/>
        <w:ind w:left="0" w:firstLine="0"/>
        <w:jc w:val="both"/>
        <w:rPr>
          <w:rFonts w:ascii="Arial" w:eastAsia="SimSun" w:hAnsi="Arial" w:cs="Arial"/>
          <w:sz w:val="24"/>
          <w:szCs w:val="24"/>
          <w:lang w:eastAsia="zh-CN"/>
        </w:rPr>
      </w:pPr>
      <w:r w:rsidRPr="005E2E42">
        <w:rPr>
          <w:rFonts w:ascii="Arial" w:eastAsia="SimSun" w:hAnsi="Arial" w:cs="Arial"/>
          <w:sz w:val="24"/>
          <w:szCs w:val="24"/>
          <w:lang w:val="mn-MN" w:eastAsia="zh-CN"/>
        </w:rPr>
        <w:t xml:space="preserve">Тухайн </w:t>
      </w:r>
      <w:r w:rsidR="001E1E7A" w:rsidRPr="005E2E42">
        <w:rPr>
          <w:rFonts w:ascii="Arial" w:eastAsia="SimSun" w:hAnsi="Arial" w:cs="Arial"/>
          <w:sz w:val="24"/>
          <w:szCs w:val="24"/>
          <w:lang w:val="mn-MN" w:eastAsia="zh-CN"/>
        </w:rPr>
        <w:t xml:space="preserve">улс дор дурдсан мэдээллийг </w:t>
      </w:r>
      <w:r w:rsidR="001E1E7A" w:rsidRPr="005E2E42">
        <w:rPr>
          <w:rFonts w:ascii="Arial" w:eastAsia="SimSun" w:hAnsi="Arial" w:cs="Arial"/>
          <w:sz w:val="24"/>
          <w:szCs w:val="24"/>
          <w:lang w:val="en-US" w:eastAsia="zh-CN"/>
        </w:rPr>
        <w:t>(</w:t>
      </w:r>
      <w:r w:rsidR="001E1E7A" w:rsidRPr="005E2E42">
        <w:rPr>
          <w:rFonts w:ascii="Arial" w:eastAsia="SimSun" w:hAnsi="Arial" w:cs="Arial"/>
          <w:sz w:val="24"/>
          <w:szCs w:val="24"/>
          <w:lang w:val="mn-MN" w:eastAsia="zh-CN"/>
        </w:rPr>
        <w:t xml:space="preserve">хамгийн </w:t>
      </w:r>
      <w:r w:rsidR="00927AEE" w:rsidRPr="005E2E42">
        <w:rPr>
          <w:rFonts w:ascii="Arial" w:eastAsia="SimSun" w:hAnsi="Arial" w:cs="Arial"/>
          <w:sz w:val="24"/>
          <w:szCs w:val="24"/>
          <w:lang w:val="mn-MN" w:eastAsia="zh-CN"/>
        </w:rPr>
        <w:t xml:space="preserve">ихдээ </w:t>
      </w:r>
      <w:r w:rsidR="001E1E7A" w:rsidRPr="005E2E42">
        <w:rPr>
          <w:rFonts w:ascii="Arial" w:eastAsia="SimSun" w:hAnsi="Arial" w:cs="Arial"/>
          <w:sz w:val="24"/>
          <w:szCs w:val="24"/>
          <w:lang w:val="en-US" w:eastAsia="zh-CN"/>
        </w:rPr>
        <w:t>21</w:t>
      </w:r>
      <w:r w:rsidR="00927AEE" w:rsidRPr="005E2E42">
        <w:rPr>
          <w:rFonts w:ascii="Arial" w:eastAsia="SimSun" w:hAnsi="Arial" w:cs="Arial"/>
          <w:sz w:val="24"/>
          <w:szCs w:val="24"/>
          <w:lang w:val="en-US" w:eastAsia="zh-CN"/>
        </w:rPr>
        <w:t>,</w:t>
      </w:r>
      <w:r w:rsidR="001E1E7A" w:rsidRPr="005E2E42">
        <w:rPr>
          <w:rFonts w:ascii="Arial" w:eastAsia="SimSun" w:hAnsi="Arial" w:cs="Arial"/>
          <w:sz w:val="24"/>
          <w:szCs w:val="24"/>
          <w:lang w:val="en-US" w:eastAsia="zh-CN"/>
        </w:rPr>
        <w:t xml:space="preserve">200 </w:t>
      </w:r>
      <w:r w:rsidR="001E1E7A" w:rsidRPr="005E2E42">
        <w:rPr>
          <w:rFonts w:ascii="Arial" w:eastAsia="SimSun" w:hAnsi="Arial" w:cs="Arial"/>
          <w:sz w:val="24"/>
          <w:szCs w:val="24"/>
          <w:lang w:val="mn-MN" w:eastAsia="zh-CN"/>
        </w:rPr>
        <w:t>үг</w:t>
      </w:r>
      <w:r w:rsidR="001E1E7A" w:rsidRPr="005E2E42">
        <w:rPr>
          <w:rFonts w:ascii="Arial" w:eastAsia="SimSun" w:hAnsi="Arial" w:cs="Arial"/>
          <w:sz w:val="24"/>
          <w:szCs w:val="24"/>
          <w:lang w:val="en-US" w:eastAsia="zh-CN"/>
        </w:rPr>
        <w:t>)</w:t>
      </w:r>
      <w:r w:rsidR="001E1E7A" w:rsidRPr="005E2E42">
        <w:rPr>
          <w:rFonts w:ascii="Arial" w:eastAsia="SimSun" w:hAnsi="Arial" w:cs="Arial"/>
          <w:sz w:val="24"/>
          <w:szCs w:val="24"/>
          <w:lang w:val="mn-MN" w:eastAsia="zh-CN"/>
        </w:rPr>
        <w:t xml:space="preserve"> </w:t>
      </w:r>
      <w:r w:rsidR="001E1E7A" w:rsidRPr="005E2E42">
        <w:rPr>
          <w:rFonts w:ascii="Arial" w:eastAsia="SimSun" w:hAnsi="Arial" w:cs="Arial"/>
          <w:sz w:val="24"/>
          <w:szCs w:val="24"/>
          <w:lang w:val="en-US" w:eastAsia="zh-CN"/>
        </w:rPr>
        <w:t xml:space="preserve">2020 </w:t>
      </w:r>
      <w:r w:rsidR="001E1E7A" w:rsidRPr="005E2E42">
        <w:rPr>
          <w:rFonts w:ascii="Arial" w:eastAsia="SimSun" w:hAnsi="Arial" w:cs="Arial"/>
          <w:sz w:val="24"/>
          <w:szCs w:val="24"/>
          <w:lang w:val="mn-MN" w:eastAsia="zh-CN"/>
        </w:rPr>
        <w:t xml:space="preserve">оны </w:t>
      </w:r>
      <w:r w:rsidR="001E1E7A" w:rsidRPr="005E2E42">
        <w:rPr>
          <w:rFonts w:ascii="Arial" w:eastAsia="SimSun" w:hAnsi="Arial" w:cs="Arial"/>
          <w:sz w:val="24"/>
          <w:szCs w:val="24"/>
          <w:lang w:val="en-US" w:eastAsia="zh-CN"/>
        </w:rPr>
        <w:t xml:space="preserve">10 </w:t>
      </w:r>
      <w:r w:rsidR="001E1E7A" w:rsidRPr="005E2E42">
        <w:rPr>
          <w:rFonts w:ascii="Arial" w:eastAsia="SimSun" w:hAnsi="Arial" w:cs="Arial"/>
          <w:sz w:val="24"/>
          <w:szCs w:val="24"/>
          <w:lang w:val="mn-MN" w:eastAsia="zh-CN"/>
        </w:rPr>
        <w:t xml:space="preserve">дугаар сарын </w:t>
      </w:r>
      <w:r w:rsidR="00E323C7" w:rsidRPr="005E2E42">
        <w:rPr>
          <w:rFonts w:ascii="Arial" w:eastAsia="SimSun" w:hAnsi="Arial" w:cs="Arial"/>
          <w:sz w:val="24"/>
          <w:szCs w:val="24"/>
          <w:lang w:val="en-US" w:eastAsia="zh-CN"/>
        </w:rPr>
        <w:t>31</w:t>
      </w:r>
      <w:r w:rsidR="00927AEE" w:rsidRPr="005E2E42">
        <w:rPr>
          <w:rFonts w:ascii="Arial" w:eastAsia="SimSun" w:hAnsi="Arial" w:cs="Arial"/>
          <w:sz w:val="24"/>
          <w:szCs w:val="24"/>
          <w:lang w:val="en-US" w:eastAsia="zh-CN"/>
        </w:rPr>
        <w:t>-</w:t>
      </w:r>
      <w:r w:rsidR="00927AEE" w:rsidRPr="005E2E42">
        <w:rPr>
          <w:rFonts w:ascii="Arial" w:eastAsia="SimSun" w:hAnsi="Arial" w:cs="Arial"/>
          <w:sz w:val="24"/>
          <w:szCs w:val="24"/>
          <w:lang w:val="mn-MN" w:eastAsia="zh-CN"/>
        </w:rPr>
        <w:t xml:space="preserve">ний дотор бичгээр гаргаж өгөхийг хүсч байна. </w:t>
      </w:r>
    </w:p>
    <w:p w14:paraId="60617FBC" w14:textId="34079B6A" w:rsidR="00927AEE" w:rsidRPr="005E2E42" w:rsidRDefault="00C43959" w:rsidP="005E2E42">
      <w:pPr>
        <w:pStyle w:val="HChG"/>
        <w:spacing w:after="0" w:line="240" w:lineRule="auto"/>
        <w:ind w:left="0" w:firstLine="0"/>
        <w:jc w:val="both"/>
        <w:rPr>
          <w:rFonts w:ascii="Arial" w:eastAsia="Malgun Gothic" w:hAnsi="Arial" w:cs="Arial"/>
          <w:sz w:val="24"/>
          <w:szCs w:val="24"/>
        </w:rPr>
      </w:pPr>
      <w:r w:rsidRPr="005E2E42">
        <w:rPr>
          <w:rFonts w:ascii="Arial" w:eastAsia="Malgun Gothic" w:hAnsi="Arial" w:cs="Arial"/>
          <w:sz w:val="24"/>
          <w:szCs w:val="24"/>
        </w:rPr>
        <w:tab/>
        <w:t>A.</w:t>
      </w:r>
      <w:r w:rsidRPr="005E2E42">
        <w:rPr>
          <w:rFonts w:ascii="Arial" w:eastAsia="Malgun Gothic" w:hAnsi="Arial" w:cs="Arial"/>
          <w:sz w:val="24"/>
          <w:szCs w:val="24"/>
        </w:rPr>
        <w:tab/>
      </w:r>
      <w:r w:rsidR="00927AEE" w:rsidRPr="005E2E42">
        <w:rPr>
          <w:rFonts w:ascii="Arial" w:eastAsia="Malgun Gothic" w:hAnsi="Arial" w:cs="Arial"/>
          <w:sz w:val="24"/>
          <w:szCs w:val="24"/>
          <w:lang w:val="mn-MN"/>
        </w:rPr>
        <w:t xml:space="preserve">Онцгой хамааралтай асуудлууд </w:t>
      </w:r>
    </w:p>
    <w:p w14:paraId="0B29D7E5" w14:textId="355490EA" w:rsidR="00F41711" w:rsidRPr="005E2E42" w:rsidRDefault="00A3467F" w:rsidP="005E2E42">
      <w:pPr>
        <w:spacing w:line="240" w:lineRule="auto"/>
        <w:ind w:firstLine="567"/>
        <w:jc w:val="both"/>
        <w:rPr>
          <w:rFonts w:ascii="Arial" w:hAnsi="Arial" w:cs="Arial"/>
          <w:b/>
          <w:sz w:val="24"/>
          <w:szCs w:val="24"/>
          <w:lang w:val="en-US"/>
        </w:rPr>
      </w:pPr>
      <w:r w:rsidRPr="005E2E42">
        <w:rPr>
          <w:rFonts w:ascii="Arial" w:hAnsi="Arial" w:cs="Arial"/>
          <w:b/>
          <w:sz w:val="24"/>
          <w:szCs w:val="24"/>
          <w:lang w:val="mn-MN"/>
        </w:rPr>
        <w:t>Хөдөлмөрийн ш</w:t>
      </w:r>
      <w:r w:rsidR="00AB5E69" w:rsidRPr="005E2E42">
        <w:rPr>
          <w:rFonts w:ascii="Arial" w:hAnsi="Arial" w:cs="Arial"/>
          <w:b/>
          <w:sz w:val="24"/>
          <w:szCs w:val="24"/>
          <w:lang w:val="mn-MN"/>
        </w:rPr>
        <w:t>ударга, та</w:t>
      </w:r>
      <w:r w:rsidR="00AC5C1F" w:rsidRPr="005E2E42">
        <w:rPr>
          <w:rFonts w:ascii="Arial" w:hAnsi="Arial" w:cs="Arial"/>
          <w:b/>
          <w:sz w:val="24"/>
          <w:szCs w:val="24"/>
          <w:lang w:val="mn-MN"/>
        </w:rPr>
        <w:t>аламжтай</w:t>
      </w:r>
      <w:r w:rsidR="00AB5E69" w:rsidRPr="005E2E42">
        <w:rPr>
          <w:rFonts w:ascii="Arial" w:hAnsi="Arial" w:cs="Arial"/>
          <w:b/>
          <w:sz w:val="24"/>
          <w:szCs w:val="24"/>
          <w:lang w:val="mn-MN"/>
        </w:rPr>
        <w:t xml:space="preserve"> нөхц</w:t>
      </w:r>
      <w:r w:rsidR="00AC5C1F" w:rsidRPr="005E2E42">
        <w:rPr>
          <w:rFonts w:ascii="Arial" w:hAnsi="Arial" w:cs="Arial"/>
          <w:b/>
          <w:sz w:val="24"/>
          <w:szCs w:val="24"/>
          <w:lang w:val="mn-MN"/>
        </w:rPr>
        <w:t>ө</w:t>
      </w:r>
      <w:r w:rsidRPr="005E2E42">
        <w:rPr>
          <w:rFonts w:ascii="Arial" w:hAnsi="Arial" w:cs="Arial"/>
          <w:b/>
          <w:sz w:val="24"/>
          <w:szCs w:val="24"/>
          <w:lang w:val="mn-MN"/>
        </w:rPr>
        <w:t xml:space="preserve">лөөр хангагдах </w:t>
      </w:r>
      <w:r w:rsidR="00637E8E" w:rsidRPr="005E2E42">
        <w:rPr>
          <w:rFonts w:ascii="Arial" w:hAnsi="Arial" w:cs="Arial"/>
          <w:b/>
          <w:sz w:val="24"/>
          <w:szCs w:val="24"/>
          <w:lang w:val="mn-MN"/>
        </w:rPr>
        <w:t>эрх</w:t>
      </w:r>
      <w:r w:rsidR="00AB5E69" w:rsidRPr="005E2E42">
        <w:rPr>
          <w:rFonts w:ascii="Arial" w:hAnsi="Arial" w:cs="Arial"/>
          <w:b/>
          <w:sz w:val="24"/>
          <w:szCs w:val="24"/>
          <w:lang w:val="mn-MN"/>
        </w:rPr>
        <w:t xml:space="preserve"> (</w:t>
      </w:r>
      <w:r w:rsidR="00AE6577" w:rsidRPr="005E2E42">
        <w:rPr>
          <w:rFonts w:ascii="Arial" w:hAnsi="Arial" w:cs="Arial"/>
          <w:b/>
          <w:sz w:val="24"/>
          <w:szCs w:val="24"/>
          <w:lang w:val="mn-MN"/>
        </w:rPr>
        <w:t>7</w:t>
      </w:r>
      <w:r w:rsidR="00AB5E69" w:rsidRPr="005E2E42">
        <w:rPr>
          <w:rFonts w:ascii="Arial" w:hAnsi="Arial" w:cs="Arial"/>
          <w:b/>
          <w:sz w:val="24"/>
          <w:szCs w:val="24"/>
          <w:lang w:val="en-US"/>
        </w:rPr>
        <w:t>-</w:t>
      </w:r>
      <w:r w:rsidR="00AB5E69" w:rsidRPr="005E2E42">
        <w:rPr>
          <w:rFonts w:ascii="Arial" w:hAnsi="Arial" w:cs="Arial"/>
          <w:b/>
          <w:sz w:val="24"/>
          <w:szCs w:val="24"/>
          <w:lang w:val="mn-MN"/>
        </w:rPr>
        <w:t>р зүйл</w:t>
      </w:r>
      <w:r w:rsidR="00AE6577" w:rsidRPr="005E2E42">
        <w:rPr>
          <w:rFonts w:ascii="Arial" w:hAnsi="Arial" w:cs="Arial"/>
          <w:b/>
          <w:sz w:val="24"/>
          <w:szCs w:val="24"/>
          <w:lang w:val="mn-MN"/>
        </w:rPr>
        <w:t>), нийгмийн хамгаал</w:t>
      </w:r>
      <w:r w:rsidR="00AC5C1F" w:rsidRPr="005E2E42">
        <w:rPr>
          <w:rFonts w:ascii="Arial" w:hAnsi="Arial" w:cs="Arial"/>
          <w:b/>
          <w:sz w:val="24"/>
          <w:szCs w:val="24"/>
          <w:lang w:val="mn-MN"/>
        </w:rPr>
        <w:t>а</w:t>
      </w:r>
      <w:r w:rsidR="00AE6577" w:rsidRPr="005E2E42">
        <w:rPr>
          <w:rFonts w:ascii="Arial" w:hAnsi="Arial" w:cs="Arial"/>
          <w:b/>
          <w:sz w:val="24"/>
          <w:szCs w:val="24"/>
          <w:lang w:val="mn-MN"/>
        </w:rPr>
        <w:t>л</w:t>
      </w:r>
      <w:r w:rsidR="00AC5C1F" w:rsidRPr="005E2E42">
        <w:rPr>
          <w:rFonts w:ascii="Arial" w:hAnsi="Arial" w:cs="Arial"/>
          <w:b/>
          <w:sz w:val="24"/>
          <w:szCs w:val="24"/>
          <w:lang w:val="mn-MN"/>
        </w:rPr>
        <w:t>д хамрагдах эрх</w:t>
      </w:r>
      <w:r w:rsidR="00AE6577" w:rsidRPr="005E2E42">
        <w:rPr>
          <w:rFonts w:ascii="Arial" w:hAnsi="Arial" w:cs="Arial"/>
          <w:b/>
          <w:sz w:val="24"/>
          <w:szCs w:val="24"/>
          <w:lang w:val="mn-MN"/>
        </w:rPr>
        <w:t xml:space="preserve"> (</w:t>
      </w:r>
      <w:r w:rsidR="00AB5E69" w:rsidRPr="005E2E42">
        <w:rPr>
          <w:rFonts w:ascii="Arial" w:hAnsi="Arial" w:cs="Arial"/>
          <w:b/>
          <w:sz w:val="24"/>
          <w:szCs w:val="24"/>
          <w:lang w:val="en-US"/>
        </w:rPr>
        <w:t>9-</w:t>
      </w:r>
      <w:r w:rsidR="00AB5E69" w:rsidRPr="005E2E42">
        <w:rPr>
          <w:rFonts w:ascii="Arial" w:hAnsi="Arial" w:cs="Arial"/>
          <w:b/>
          <w:sz w:val="24"/>
          <w:szCs w:val="24"/>
          <w:lang w:val="mn-MN"/>
        </w:rPr>
        <w:t>р зүйл</w:t>
      </w:r>
      <w:r w:rsidR="00AE6577" w:rsidRPr="005E2E42">
        <w:rPr>
          <w:rFonts w:ascii="Arial" w:hAnsi="Arial" w:cs="Arial"/>
          <w:b/>
          <w:sz w:val="24"/>
          <w:szCs w:val="24"/>
          <w:lang w:val="mn-MN"/>
        </w:rPr>
        <w:t>), зохи</w:t>
      </w:r>
      <w:r w:rsidR="00637E8E" w:rsidRPr="005E2E42">
        <w:rPr>
          <w:rFonts w:ascii="Arial" w:hAnsi="Arial" w:cs="Arial"/>
          <w:b/>
          <w:sz w:val="24"/>
          <w:szCs w:val="24"/>
          <w:lang w:val="mn-MN"/>
        </w:rPr>
        <w:t xml:space="preserve">стой </w:t>
      </w:r>
      <w:r w:rsidR="00AE6577" w:rsidRPr="005E2E42">
        <w:rPr>
          <w:rFonts w:ascii="Arial" w:hAnsi="Arial" w:cs="Arial"/>
          <w:b/>
          <w:sz w:val="24"/>
          <w:szCs w:val="24"/>
          <w:lang w:val="mn-MN"/>
        </w:rPr>
        <w:t>түвшинд амьдрах эрх (</w:t>
      </w:r>
      <w:r w:rsidR="00AB5E69" w:rsidRPr="005E2E42">
        <w:rPr>
          <w:rFonts w:ascii="Arial" w:hAnsi="Arial" w:cs="Arial"/>
          <w:b/>
          <w:sz w:val="24"/>
          <w:szCs w:val="24"/>
          <w:lang w:val="mn-MN"/>
        </w:rPr>
        <w:t>11</w:t>
      </w:r>
      <w:r w:rsidR="00AB5E69" w:rsidRPr="005E2E42">
        <w:rPr>
          <w:rFonts w:ascii="Arial" w:hAnsi="Arial" w:cs="Arial"/>
          <w:b/>
          <w:sz w:val="24"/>
          <w:szCs w:val="24"/>
          <w:lang w:val="en-US"/>
        </w:rPr>
        <w:t>-</w:t>
      </w:r>
      <w:r w:rsidR="00AB5E69" w:rsidRPr="005E2E42">
        <w:rPr>
          <w:rFonts w:ascii="Arial" w:hAnsi="Arial" w:cs="Arial"/>
          <w:b/>
          <w:sz w:val="24"/>
          <w:szCs w:val="24"/>
          <w:lang w:val="mn-MN"/>
        </w:rPr>
        <w:t>р зүйл</w:t>
      </w:r>
      <w:r w:rsidR="002B7695" w:rsidRPr="005E2E42">
        <w:rPr>
          <w:rFonts w:ascii="Arial" w:hAnsi="Arial" w:cs="Arial"/>
          <w:b/>
          <w:sz w:val="24"/>
          <w:szCs w:val="24"/>
          <w:lang w:val="en-US"/>
        </w:rPr>
        <w:t xml:space="preserve">) </w:t>
      </w:r>
    </w:p>
    <w:p w14:paraId="7927F3A1" w14:textId="676523C9" w:rsidR="006246F8" w:rsidRPr="005E2E42" w:rsidRDefault="002B7695" w:rsidP="005E2E42">
      <w:pPr>
        <w:spacing w:line="240" w:lineRule="auto"/>
        <w:jc w:val="both"/>
        <w:rPr>
          <w:rFonts w:ascii="Arial" w:hAnsi="Arial" w:cs="Arial"/>
          <w:sz w:val="24"/>
          <w:szCs w:val="24"/>
          <w:lang w:val="mn-MN"/>
        </w:rPr>
      </w:pPr>
      <w:r w:rsidRPr="005E2E42">
        <w:rPr>
          <w:rFonts w:ascii="Arial" w:hAnsi="Arial" w:cs="Arial"/>
          <w:sz w:val="24"/>
          <w:szCs w:val="24"/>
          <w:lang w:val="mn-MN"/>
        </w:rPr>
        <w:t xml:space="preserve">2) </w:t>
      </w:r>
      <w:r w:rsidR="00BD6195" w:rsidRPr="005E2E42">
        <w:rPr>
          <w:rFonts w:ascii="Arial" w:hAnsi="Arial" w:cs="Arial"/>
          <w:sz w:val="24"/>
          <w:szCs w:val="24"/>
          <w:lang w:val="mn-MN"/>
        </w:rPr>
        <w:tab/>
      </w:r>
      <w:r w:rsidR="00AB052B" w:rsidRPr="005E2E42">
        <w:rPr>
          <w:rFonts w:ascii="Arial" w:hAnsi="Arial" w:cs="Arial"/>
          <w:sz w:val="24"/>
          <w:szCs w:val="24"/>
          <w:lang w:val="en-US"/>
        </w:rPr>
        <w:t xml:space="preserve">(a) </w:t>
      </w:r>
      <w:r w:rsidR="007230C5" w:rsidRPr="005E2E42">
        <w:rPr>
          <w:rFonts w:ascii="Arial" w:hAnsi="Arial" w:cs="Arial"/>
          <w:sz w:val="24"/>
          <w:szCs w:val="24"/>
          <w:lang w:val="mn-MN"/>
        </w:rPr>
        <w:t xml:space="preserve">Шударга </w:t>
      </w:r>
      <w:r w:rsidR="006246F8" w:rsidRPr="005E2E42">
        <w:rPr>
          <w:rFonts w:ascii="Arial" w:hAnsi="Arial" w:cs="Arial"/>
          <w:sz w:val="24"/>
          <w:szCs w:val="24"/>
          <w:lang w:val="mn-MN"/>
        </w:rPr>
        <w:t>цалин</w:t>
      </w:r>
      <w:r w:rsidR="007230C5" w:rsidRPr="005E2E42">
        <w:rPr>
          <w:rFonts w:ascii="Arial" w:hAnsi="Arial" w:cs="Arial"/>
          <w:sz w:val="24"/>
          <w:szCs w:val="24"/>
          <w:lang w:val="mn-MN"/>
        </w:rPr>
        <w:t xml:space="preserve"> хөлс </w:t>
      </w:r>
      <w:r w:rsidR="00D52E82" w:rsidRPr="005E2E42">
        <w:rPr>
          <w:rFonts w:ascii="Arial" w:hAnsi="Arial" w:cs="Arial"/>
          <w:sz w:val="24"/>
          <w:szCs w:val="24"/>
          <w:lang w:val="mn-MN"/>
        </w:rPr>
        <w:t xml:space="preserve">авах </w:t>
      </w:r>
      <w:r w:rsidR="006246F8" w:rsidRPr="005E2E42">
        <w:rPr>
          <w:rFonts w:ascii="Arial" w:hAnsi="Arial" w:cs="Arial"/>
          <w:sz w:val="24"/>
          <w:szCs w:val="24"/>
          <w:lang w:val="mn-MN"/>
        </w:rPr>
        <w:t xml:space="preserve">талаар болон </w:t>
      </w:r>
      <w:r w:rsidR="007230C5" w:rsidRPr="005E2E42">
        <w:rPr>
          <w:rFonts w:ascii="Arial" w:hAnsi="Arial" w:cs="Arial"/>
          <w:sz w:val="24"/>
          <w:szCs w:val="24"/>
          <w:lang w:val="en-US"/>
        </w:rPr>
        <w:t>‘</w:t>
      </w:r>
      <w:r w:rsidR="006246F8" w:rsidRPr="005E2E42">
        <w:rPr>
          <w:rFonts w:ascii="Arial" w:hAnsi="Arial" w:cs="Arial"/>
          <w:sz w:val="24"/>
          <w:szCs w:val="24"/>
          <w:lang w:val="mn-MN"/>
        </w:rPr>
        <w:t>ажил</w:t>
      </w:r>
      <w:r w:rsidR="00F343E1" w:rsidRPr="005E2E42">
        <w:rPr>
          <w:rFonts w:ascii="Arial" w:hAnsi="Arial" w:cs="Arial"/>
          <w:sz w:val="24"/>
          <w:szCs w:val="24"/>
          <w:lang w:val="mn-MN"/>
        </w:rPr>
        <w:t>тай ядуучуу</w:t>
      </w:r>
      <w:r w:rsidR="007230C5" w:rsidRPr="005E2E42">
        <w:rPr>
          <w:rFonts w:ascii="Arial" w:hAnsi="Arial" w:cs="Arial"/>
          <w:sz w:val="24"/>
          <w:szCs w:val="24"/>
          <w:lang w:val="mn-MN"/>
        </w:rPr>
        <w:t>д</w:t>
      </w:r>
      <w:r w:rsidR="007230C5" w:rsidRPr="005E2E42">
        <w:rPr>
          <w:rFonts w:ascii="Arial" w:hAnsi="Arial" w:cs="Arial"/>
          <w:sz w:val="24"/>
          <w:szCs w:val="24"/>
          <w:lang w:val="en-US"/>
        </w:rPr>
        <w:t>’-</w:t>
      </w:r>
      <w:r w:rsidR="007230C5" w:rsidRPr="005E2E42">
        <w:rPr>
          <w:rFonts w:ascii="Arial" w:hAnsi="Arial" w:cs="Arial"/>
          <w:sz w:val="24"/>
          <w:szCs w:val="24"/>
          <w:lang w:val="mn-MN"/>
        </w:rPr>
        <w:t xml:space="preserve">ыг бууруулахад чиглэсэн </w:t>
      </w:r>
      <w:r w:rsidRPr="005E2E42">
        <w:rPr>
          <w:rFonts w:ascii="Arial" w:hAnsi="Arial" w:cs="Arial"/>
          <w:sz w:val="24"/>
          <w:szCs w:val="24"/>
          <w:lang w:val="mn-MN"/>
        </w:rPr>
        <w:t>цалин хөлс</w:t>
      </w:r>
      <w:r w:rsidR="00D52E82" w:rsidRPr="005E2E42">
        <w:rPr>
          <w:rFonts w:ascii="Arial" w:hAnsi="Arial" w:cs="Arial"/>
          <w:sz w:val="24"/>
          <w:szCs w:val="24"/>
          <w:lang w:val="mn-MN"/>
        </w:rPr>
        <w:t xml:space="preserve">ний </w:t>
      </w:r>
      <w:r w:rsidRPr="005E2E42">
        <w:rPr>
          <w:rFonts w:ascii="Arial" w:hAnsi="Arial" w:cs="Arial"/>
          <w:sz w:val="24"/>
          <w:szCs w:val="24"/>
          <w:lang w:val="mn-MN"/>
        </w:rPr>
        <w:t>зохицуула</w:t>
      </w:r>
      <w:r w:rsidR="00D52E82" w:rsidRPr="005E2E42">
        <w:rPr>
          <w:rFonts w:ascii="Arial" w:hAnsi="Arial" w:cs="Arial"/>
          <w:sz w:val="24"/>
          <w:szCs w:val="24"/>
          <w:lang w:val="mn-MN"/>
        </w:rPr>
        <w:t xml:space="preserve">лтын </w:t>
      </w:r>
      <w:r w:rsidRPr="005E2E42">
        <w:rPr>
          <w:rFonts w:ascii="Arial" w:hAnsi="Arial" w:cs="Arial"/>
          <w:sz w:val="24"/>
          <w:szCs w:val="24"/>
          <w:lang w:val="mn-MN"/>
        </w:rPr>
        <w:t>талаар авч хэрэгжүүлсэн арга хэмжээ</w:t>
      </w:r>
      <w:r w:rsidR="006246F8" w:rsidRPr="005E2E42">
        <w:rPr>
          <w:rFonts w:ascii="Arial" w:hAnsi="Arial" w:cs="Arial"/>
          <w:sz w:val="24"/>
          <w:szCs w:val="24"/>
          <w:lang w:val="en-US"/>
        </w:rPr>
        <w:t xml:space="preserve">; (b) </w:t>
      </w:r>
      <w:r w:rsidR="006246F8" w:rsidRPr="005E2E42">
        <w:rPr>
          <w:rFonts w:ascii="Arial" w:hAnsi="Arial" w:cs="Arial"/>
          <w:sz w:val="24"/>
          <w:szCs w:val="24"/>
          <w:lang w:val="mn-MN"/>
        </w:rPr>
        <w:t xml:space="preserve">хот, хөдөөд </w:t>
      </w:r>
      <w:r w:rsidR="00D52E82" w:rsidRPr="005E2E42">
        <w:rPr>
          <w:rFonts w:ascii="Arial" w:hAnsi="Arial" w:cs="Arial"/>
          <w:sz w:val="24"/>
          <w:szCs w:val="24"/>
          <w:lang w:val="mn-MN"/>
        </w:rPr>
        <w:t xml:space="preserve">ядуу амьдарч байгаа, эсвэл ядууралд </w:t>
      </w:r>
      <w:r w:rsidR="006246F8" w:rsidRPr="005E2E42">
        <w:rPr>
          <w:rFonts w:ascii="Arial" w:hAnsi="Arial" w:cs="Arial"/>
          <w:sz w:val="24"/>
          <w:szCs w:val="24"/>
          <w:lang w:val="mn-MN"/>
        </w:rPr>
        <w:t xml:space="preserve">өртөх эрсдэлтэй </w:t>
      </w:r>
      <w:r w:rsidR="00D52E82" w:rsidRPr="005E2E42">
        <w:rPr>
          <w:rFonts w:ascii="Arial" w:hAnsi="Arial" w:cs="Arial"/>
          <w:sz w:val="24"/>
          <w:szCs w:val="24"/>
          <w:lang w:val="mn-MN"/>
        </w:rPr>
        <w:t xml:space="preserve">хүн амд </w:t>
      </w:r>
      <w:r w:rsidR="006246F8" w:rsidRPr="005E2E42">
        <w:rPr>
          <w:rFonts w:ascii="Arial" w:hAnsi="Arial" w:cs="Arial"/>
          <w:sz w:val="24"/>
          <w:szCs w:val="24"/>
          <w:lang w:val="mn-MN"/>
        </w:rPr>
        <w:t xml:space="preserve">чиглэсэн Нийгмийн </w:t>
      </w:r>
      <w:r w:rsidR="00D52E82" w:rsidRPr="005E2E42">
        <w:rPr>
          <w:rFonts w:ascii="Arial" w:hAnsi="Arial" w:cs="Arial"/>
          <w:sz w:val="24"/>
          <w:szCs w:val="24"/>
          <w:lang w:val="mn-MN"/>
        </w:rPr>
        <w:t>хамгааллы</w:t>
      </w:r>
      <w:r w:rsidR="007230C5" w:rsidRPr="005E2E42">
        <w:rPr>
          <w:rFonts w:ascii="Arial" w:hAnsi="Arial" w:cs="Arial"/>
          <w:sz w:val="24"/>
          <w:szCs w:val="24"/>
          <w:lang w:val="mn-MN"/>
        </w:rPr>
        <w:t>г</w:t>
      </w:r>
      <w:r w:rsidR="00D52E82" w:rsidRPr="005E2E42">
        <w:rPr>
          <w:rFonts w:ascii="Arial" w:hAnsi="Arial" w:cs="Arial"/>
          <w:sz w:val="24"/>
          <w:szCs w:val="24"/>
          <w:lang w:val="mn-MN"/>
        </w:rPr>
        <w:t xml:space="preserve"> </w:t>
      </w:r>
      <w:r w:rsidR="006246F8" w:rsidRPr="005E2E42">
        <w:rPr>
          <w:rFonts w:ascii="Arial" w:hAnsi="Arial" w:cs="Arial"/>
          <w:sz w:val="24"/>
          <w:szCs w:val="24"/>
          <w:lang w:val="mn-MN"/>
        </w:rPr>
        <w:t>дэмжих хөтөлбөрийн үр нөлөө</w:t>
      </w:r>
      <w:r w:rsidR="007230C5" w:rsidRPr="005E2E42">
        <w:rPr>
          <w:rFonts w:ascii="Arial" w:hAnsi="Arial" w:cs="Arial"/>
          <w:sz w:val="24"/>
          <w:szCs w:val="24"/>
          <w:lang w:val="en-US"/>
        </w:rPr>
        <w:t>;</w:t>
      </w:r>
      <w:r w:rsidR="006246F8" w:rsidRPr="005E2E42">
        <w:rPr>
          <w:rFonts w:ascii="Arial" w:hAnsi="Arial" w:cs="Arial"/>
          <w:sz w:val="24"/>
          <w:szCs w:val="24"/>
          <w:lang w:val="mn-MN"/>
        </w:rPr>
        <w:t xml:space="preserve"> </w:t>
      </w:r>
      <w:r w:rsidR="006246F8" w:rsidRPr="005E2E42">
        <w:rPr>
          <w:rFonts w:ascii="Arial" w:hAnsi="Arial" w:cs="Arial"/>
          <w:sz w:val="24"/>
          <w:szCs w:val="24"/>
          <w:lang w:val="en-US"/>
        </w:rPr>
        <w:t xml:space="preserve">(c) </w:t>
      </w:r>
      <w:r w:rsidR="006246F8" w:rsidRPr="005E2E42">
        <w:rPr>
          <w:rFonts w:ascii="Arial" w:hAnsi="Arial" w:cs="Arial"/>
          <w:sz w:val="24"/>
          <w:szCs w:val="24"/>
          <w:lang w:val="mn-MN"/>
        </w:rPr>
        <w:t>нийгмийн ха</w:t>
      </w:r>
      <w:r w:rsidR="007230C5" w:rsidRPr="005E2E42">
        <w:rPr>
          <w:rFonts w:ascii="Arial" w:hAnsi="Arial" w:cs="Arial"/>
          <w:sz w:val="24"/>
          <w:szCs w:val="24"/>
          <w:lang w:val="mn-MN"/>
        </w:rPr>
        <w:t xml:space="preserve">мгааллын </w:t>
      </w:r>
      <w:r w:rsidR="006246F8" w:rsidRPr="005E2E42">
        <w:rPr>
          <w:rFonts w:ascii="Arial" w:hAnsi="Arial" w:cs="Arial"/>
          <w:sz w:val="24"/>
          <w:szCs w:val="24"/>
          <w:lang w:val="mn-MN"/>
        </w:rPr>
        <w:t xml:space="preserve">хөтөлбөрийн үр нөлөөг дээшлүүлэх, </w:t>
      </w:r>
      <w:r w:rsidR="00216EA4" w:rsidRPr="005E2E42">
        <w:rPr>
          <w:rFonts w:ascii="Arial" w:hAnsi="Arial" w:cs="Arial"/>
          <w:sz w:val="24"/>
          <w:szCs w:val="24"/>
          <w:lang w:val="mn-MN"/>
        </w:rPr>
        <w:t xml:space="preserve">тэдгээрийн </w:t>
      </w:r>
      <w:r w:rsidR="006246F8" w:rsidRPr="005E2E42">
        <w:rPr>
          <w:rFonts w:ascii="Arial" w:hAnsi="Arial" w:cs="Arial"/>
          <w:sz w:val="24"/>
          <w:szCs w:val="24"/>
          <w:lang w:val="mn-MN"/>
        </w:rPr>
        <w:t>уялдаа холбоог бэхжүүлэх</w:t>
      </w:r>
      <w:r w:rsidR="007230C5" w:rsidRPr="005E2E42">
        <w:rPr>
          <w:rFonts w:ascii="Arial" w:hAnsi="Arial" w:cs="Arial"/>
          <w:sz w:val="24"/>
          <w:szCs w:val="24"/>
          <w:lang w:val="en-US"/>
        </w:rPr>
        <w:t xml:space="preserve"> </w:t>
      </w:r>
      <w:r w:rsidR="007230C5" w:rsidRPr="005E2E42">
        <w:rPr>
          <w:rFonts w:ascii="Arial" w:hAnsi="Arial" w:cs="Arial"/>
          <w:sz w:val="24"/>
          <w:szCs w:val="24"/>
          <w:lang w:val="mn-MN"/>
        </w:rPr>
        <w:t>чиглэлээр авч хэрэгжүүлсэн арга хэмжээний талаарх мэдээлл</w:t>
      </w:r>
      <w:r w:rsidR="00703938" w:rsidRPr="005E2E42">
        <w:rPr>
          <w:rFonts w:ascii="Arial" w:hAnsi="Arial" w:cs="Arial"/>
          <w:sz w:val="24"/>
          <w:szCs w:val="24"/>
          <w:lang w:val="mn-MN"/>
        </w:rPr>
        <w:t>ийг</w:t>
      </w:r>
      <w:r w:rsidR="007230C5" w:rsidRPr="005E2E42">
        <w:rPr>
          <w:rFonts w:ascii="Arial" w:hAnsi="Arial" w:cs="Arial"/>
          <w:sz w:val="24"/>
          <w:szCs w:val="24"/>
          <w:lang w:val="mn-MN"/>
        </w:rPr>
        <w:t xml:space="preserve"> өгнө үү. </w:t>
      </w:r>
      <w:r w:rsidR="006246F8" w:rsidRPr="005E2E42">
        <w:rPr>
          <w:rFonts w:ascii="Arial" w:hAnsi="Arial" w:cs="Arial"/>
          <w:sz w:val="24"/>
          <w:szCs w:val="24"/>
          <w:lang w:val="mn-MN"/>
        </w:rPr>
        <w:t xml:space="preserve"> </w:t>
      </w:r>
    </w:p>
    <w:p w14:paraId="2455DFD9" w14:textId="77777777" w:rsidR="001A5C93" w:rsidRPr="005E2E42" w:rsidRDefault="001A5C93" w:rsidP="005E2E42">
      <w:pPr>
        <w:spacing w:line="240" w:lineRule="auto"/>
        <w:ind w:firstLine="567"/>
        <w:jc w:val="both"/>
        <w:rPr>
          <w:rFonts w:ascii="Arial" w:hAnsi="Arial" w:cs="Arial"/>
          <w:b/>
          <w:sz w:val="24"/>
          <w:szCs w:val="24"/>
          <w:lang w:val="mn-MN"/>
        </w:rPr>
      </w:pPr>
    </w:p>
    <w:p w14:paraId="3B93B2D1" w14:textId="52C9D74F" w:rsidR="00200ED8" w:rsidRPr="005E2E42" w:rsidRDefault="000823AA" w:rsidP="005E2E42">
      <w:pPr>
        <w:spacing w:line="240" w:lineRule="auto"/>
        <w:ind w:firstLine="567"/>
        <w:jc w:val="both"/>
        <w:rPr>
          <w:rFonts w:ascii="Arial" w:hAnsi="Arial" w:cs="Arial"/>
          <w:b/>
          <w:sz w:val="24"/>
          <w:szCs w:val="24"/>
          <w:lang w:val="en-US"/>
        </w:rPr>
      </w:pPr>
      <w:r w:rsidRPr="005E2E42">
        <w:rPr>
          <w:rFonts w:ascii="Arial" w:hAnsi="Arial" w:cs="Arial"/>
          <w:b/>
          <w:sz w:val="24"/>
          <w:szCs w:val="24"/>
          <w:lang w:val="mn-MN"/>
        </w:rPr>
        <w:t>З</w:t>
      </w:r>
      <w:r w:rsidR="002B7695" w:rsidRPr="005E2E42">
        <w:rPr>
          <w:rFonts w:ascii="Arial" w:hAnsi="Arial" w:cs="Arial"/>
          <w:b/>
          <w:sz w:val="24"/>
          <w:szCs w:val="24"/>
          <w:lang w:val="mn-MN"/>
        </w:rPr>
        <w:t>охистой түвшин</w:t>
      </w:r>
      <w:r w:rsidRPr="005E2E42">
        <w:rPr>
          <w:rFonts w:ascii="Arial" w:hAnsi="Arial" w:cs="Arial"/>
          <w:b/>
          <w:sz w:val="24"/>
          <w:szCs w:val="24"/>
          <w:lang w:val="mn-MN"/>
        </w:rPr>
        <w:t>д амьдарх эрх</w:t>
      </w:r>
      <w:r w:rsidR="002B7695" w:rsidRPr="005E2E42">
        <w:rPr>
          <w:rFonts w:ascii="Arial" w:hAnsi="Arial" w:cs="Arial"/>
          <w:b/>
          <w:sz w:val="24"/>
          <w:szCs w:val="24"/>
          <w:lang w:val="mn-MN"/>
        </w:rPr>
        <w:t xml:space="preserve"> (хоол хүнс, ус) (11-р зүйл</w:t>
      </w:r>
      <w:r w:rsidR="002B7695" w:rsidRPr="005E2E42">
        <w:rPr>
          <w:rFonts w:ascii="Arial" w:hAnsi="Arial" w:cs="Arial"/>
          <w:b/>
          <w:sz w:val="24"/>
          <w:szCs w:val="24"/>
          <w:lang w:val="en-US"/>
        </w:rPr>
        <w:t xml:space="preserve">) </w:t>
      </w:r>
    </w:p>
    <w:p w14:paraId="1C349404" w14:textId="77777777" w:rsidR="00AE0AF7" w:rsidRPr="005E2E42" w:rsidRDefault="00AF41D9" w:rsidP="005E2E42">
      <w:pPr>
        <w:spacing w:line="240" w:lineRule="auto"/>
        <w:jc w:val="both"/>
        <w:rPr>
          <w:rFonts w:ascii="Arial" w:hAnsi="Arial" w:cs="Arial"/>
          <w:sz w:val="24"/>
          <w:szCs w:val="24"/>
          <w:lang w:val="mn-MN"/>
        </w:rPr>
      </w:pPr>
      <w:r w:rsidRPr="005E2E42">
        <w:rPr>
          <w:rFonts w:ascii="Arial" w:hAnsi="Arial" w:cs="Arial"/>
          <w:sz w:val="24"/>
          <w:szCs w:val="24"/>
          <w:lang w:val="en-US"/>
        </w:rPr>
        <w:t>3</w:t>
      </w:r>
      <w:r w:rsidR="00081844" w:rsidRPr="005E2E42">
        <w:rPr>
          <w:rFonts w:ascii="Arial" w:hAnsi="Arial" w:cs="Arial"/>
          <w:sz w:val="24"/>
          <w:szCs w:val="24"/>
          <w:lang w:val="en-US"/>
        </w:rPr>
        <w:t>)</w:t>
      </w:r>
      <w:r w:rsidRPr="005E2E42">
        <w:rPr>
          <w:rFonts w:ascii="Arial" w:hAnsi="Arial" w:cs="Arial"/>
          <w:sz w:val="24"/>
          <w:szCs w:val="24"/>
          <w:lang w:val="en-US"/>
        </w:rPr>
        <w:t xml:space="preserve"> </w:t>
      </w:r>
      <w:r w:rsidR="00BD6195" w:rsidRPr="005E2E42">
        <w:rPr>
          <w:rFonts w:ascii="Arial" w:hAnsi="Arial" w:cs="Arial"/>
          <w:sz w:val="24"/>
          <w:szCs w:val="24"/>
          <w:lang w:val="en-US"/>
        </w:rPr>
        <w:tab/>
      </w:r>
      <w:r w:rsidR="00690ED9" w:rsidRPr="005E2E42">
        <w:rPr>
          <w:rFonts w:ascii="Arial" w:hAnsi="Arial" w:cs="Arial"/>
          <w:sz w:val="24"/>
          <w:szCs w:val="24"/>
          <w:lang w:val="mn-MN"/>
        </w:rPr>
        <w:t>Уул уурхайн төслийг хэрэгжүүлэхдээ м</w:t>
      </w:r>
      <w:r w:rsidR="00162349" w:rsidRPr="005E2E42">
        <w:rPr>
          <w:rFonts w:ascii="Arial" w:hAnsi="Arial" w:cs="Arial"/>
          <w:sz w:val="24"/>
          <w:szCs w:val="24"/>
          <w:lang w:val="mn-MN"/>
        </w:rPr>
        <w:t>алчдын бэлчээр, хадлангий</w:t>
      </w:r>
      <w:r w:rsidR="00690ED9" w:rsidRPr="005E2E42">
        <w:rPr>
          <w:rFonts w:ascii="Arial" w:hAnsi="Arial" w:cs="Arial"/>
          <w:sz w:val="24"/>
          <w:szCs w:val="24"/>
          <w:lang w:val="mn-MN"/>
        </w:rPr>
        <w:t xml:space="preserve">н газар, усны нөөцийг хамгаалах, </w:t>
      </w:r>
      <w:r w:rsidR="001D0CEF" w:rsidRPr="005E2E42">
        <w:rPr>
          <w:rFonts w:ascii="Arial" w:hAnsi="Arial" w:cs="Arial"/>
          <w:sz w:val="24"/>
          <w:szCs w:val="24"/>
          <w:lang w:val="mn-MN"/>
        </w:rPr>
        <w:t xml:space="preserve">түүнчлэн </w:t>
      </w:r>
      <w:r w:rsidR="00162349" w:rsidRPr="005E2E42">
        <w:rPr>
          <w:rFonts w:ascii="Arial" w:hAnsi="Arial" w:cs="Arial"/>
          <w:sz w:val="24"/>
          <w:szCs w:val="24"/>
          <w:lang w:val="mn-MN"/>
        </w:rPr>
        <w:t xml:space="preserve">нөлөөлөлд өртсөн орон нутгийн иргэд, тэр дундаа нүүдэлчин ард иргэдтэй </w:t>
      </w:r>
      <w:r w:rsidR="002330DE" w:rsidRPr="005E2E42">
        <w:rPr>
          <w:rFonts w:ascii="Arial" w:hAnsi="Arial" w:cs="Arial"/>
          <w:sz w:val="24"/>
          <w:szCs w:val="24"/>
          <w:lang w:val="mn-MN"/>
        </w:rPr>
        <w:t xml:space="preserve">энэ талаар </w:t>
      </w:r>
      <w:r w:rsidR="00690ED9" w:rsidRPr="005E2E42">
        <w:rPr>
          <w:rFonts w:ascii="Arial" w:hAnsi="Arial" w:cs="Arial"/>
          <w:sz w:val="24"/>
          <w:szCs w:val="24"/>
          <w:lang w:val="mn-MN"/>
        </w:rPr>
        <w:t>бүр</w:t>
      </w:r>
      <w:r w:rsidR="00B4541C" w:rsidRPr="005E2E42">
        <w:rPr>
          <w:rFonts w:ascii="Arial" w:hAnsi="Arial" w:cs="Arial"/>
          <w:sz w:val="24"/>
          <w:szCs w:val="24"/>
          <w:lang w:val="mn-MN"/>
        </w:rPr>
        <w:t>эн дүүрэн</w:t>
      </w:r>
      <w:r w:rsidR="00690ED9" w:rsidRPr="005E2E42">
        <w:rPr>
          <w:rFonts w:ascii="Arial" w:hAnsi="Arial" w:cs="Arial"/>
          <w:sz w:val="24"/>
          <w:szCs w:val="24"/>
          <w:lang w:val="mn-MN"/>
        </w:rPr>
        <w:t xml:space="preserve"> зөвлөлдөх эрх зүйн орчин</w:t>
      </w:r>
      <w:r w:rsidR="00642F30" w:rsidRPr="005E2E42">
        <w:rPr>
          <w:rFonts w:ascii="Arial" w:hAnsi="Arial" w:cs="Arial"/>
          <w:sz w:val="24"/>
          <w:szCs w:val="24"/>
          <w:lang w:val="en-US"/>
        </w:rPr>
        <w:t xml:space="preserve">, </w:t>
      </w:r>
      <w:r w:rsidR="00690ED9" w:rsidRPr="005E2E42">
        <w:rPr>
          <w:rFonts w:ascii="Arial" w:hAnsi="Arial" w:cs="Arial"/>
          <w:sz w:val="24"/>
          <w:szCs w:val="24"/>
          <w:lang w:val="mn-MN"/>
        </w:rPr>
        <w:t xml:space="preserve">механизмын талаар </w:t>
      </w:r>
      <w:r w:rsidR="00162349" w:rsidRPr="005E2E42">
        <w:rPr>
          <w:rFonts w:ascii="Arial" w:hAnsi="Arial" w:cs="Arial"/>
          <w:sz w:val="24"/>
          <w:szCs w:val="24"/>
          <w:lang w:val="mn-MN"/>
        </w:rPr>
        <w:t>мэдээл</w:t>
      </w:r>
      <w:r w:rsidR="00690ED9" w:rsidRPr="005E2E42">
        <w:rPr>
          <w:rFonts w:ascii="Arial" w:hAnsi="Arial" w:cs="Arial"/>
          <w:sz w:val="24"/>
          <w:szCs w:val="24"/>
          <w:lang w:val="mn-MN"/>
        </w:rPr>
        <w:t>э</w:t>
      </w:r>
      <w:r w:rsidR="00162349" w:rsidRPr="005E2E42">
        <w:rPr>
          <w:rFonts w:ascii="Arial" w:hAnsi="Arial" w:cs="Arial"/>
          <w:sz w:val="24"/>
          <w:szCs w:val="24"/>
          <w:lang w:val="mn-MN"/>
        </w:rPr>
        <w:t xml:space="preserve">л өгнө үү. </w:t>
      </w:r>
      <w:r w:rsidR="008E50AB" w:rsidRPr="005E2E42">
        <w:rPr>
          <w:rFonts w:ascii="Arial" w:hAnsi="Arial" w:cs="Arial"/>
          <w:sz w:val="24"/>
          <w:szCs w:val="24"/>
          <w:lang w:val="mn-MN"/>
        </w:rPr>
        <w:t xml:space="preserve"> Нөлөөлөлд өртсөн </w:t>
      </w:r>
      <w:r w:rsidR="00642F30" w:rsidRPr="005E2E42">
        <w:rPr>
          <w:rFonts w:ascii="Arial" w:hAnsi="Arial" w:cs="Arial"/>
          <w:sz w:val="24"/>
          <w:szCs w:val="24"/>
          <w:lang w:val="mn-MN"/>
        </w:rPr>
        <w:t xml:space="preserve">ард иргэдийн </w:t>
      </w:r>
      <w:r w:rsidR="008E50AB" w:rsidRPr="005E2E42">
        <w:rPr>
          <w:rFonts w:ascii="Arial" w:hAnsi="Arial" w:cs="Arial"/>
          <w:sz w:val="24"/>
          <w:szCs w:val="24"/>
          <w:lang w:val="mn-MN"/>
        </w:rPr>
        <w:t>эрхийг хамгаалах, нөхцөл байдлыг сайжруулах талаар авсан арга хэмжээ</w:t>
      </w:r>
      <w:r w:rsidR="00642F30" w:rsidRPr="005E2E42">
        <w:rPr>
          <w:rFonts w:ascii="Arial" w:hAnsi="Arial" w:cs="Arial"/>
          <w:sz w:val="24"/>
          <w:szCs w:val="24"/>
          <w:lang w:val="mn-MN"/>
        </w:rPr>
        <w:t xml:space="preserve"> болон өнөөгийн </w:t>
      </w:r>
      <w:r w:rsidR="00162349" w:rsidRPr="005E2E42">
        <w:rPr>
          <w:rFonts w:ascii="Arial" w:hAnsi="Arial" w:cs="Arial"/>
          <w:sz w:val="24"/>
          <w:szCs w:val="24"/>
          <w:lang w:val="mn-MN"/>
        </w:rPr>
        <w:t xml:space="preserve">механизмыг хэр </w:t>
      </w:r>
      <w:r w:rsidR="0052603D" w:rsidRPr="005E2E42">
        <w:rPr>
          <w:rFonts w:ascii="Arial" w:hAnsi="Arial" w:cs="Arial"/>
          <w:sz w:val="24"/>
          <w:szCs w:val="24"/>
          <w:lang w:val="mn-MN"/>
        </w:rPr>
        <w:t xml:space="preserve">үр дүнтэй </w:t>
      </w:r>
      <w:r w:rsidR="00162349" w:rsidRPr="005E2E42">
        <w:rPr>
          <w:rFonts w:ascii="Arial" w:hAnsi="Arial" w:cs="Arial"/>
          <w:sz w:val="24"/>
          <w:szCs w:val="24"/>
          <w:lang w:val="mn-MN"/>
        </w:rPr>
        <w:t>ашигла</w:t>
      </w:r>
      <w:r w:rsidR="0052603D" w:rsidRPr="005E2E42">
        <w:rPr>
          <w:rFonts w:ascii="Arial" w:hAnsi="Arial" w:cs="Arial"/>
          <w:sz w:val="24"/>
          <w:szCs w:val="24"/>
          <w:lang w:val="mn-MN"/>
        </w:rPr>
        <w:t xml:space="preserve">ж байгаа </w:t>
      </w:r>
      <w:r w:rsidR="00B14995" w:rsidRPr="005E2E42">
        <w:rPr>
          <w:rFonts w:ascii="Arial" w:hAnsi="Arial" w:cs="Arial"/>
          <w:sz w:val="24"/>
          <w:szCs w:val="24"/>
          <w:lang w:val="mn-MN"/>
        </w:rPr>
        <w:t xml:space="preserve">талаар </w:t>
      </w:r>
      <w:r w:rsidR="00642F30" w:rsidRPr="005E2E42">
        <w:rPr>
          <w:rFonts w:ascii="Arial" w:hAnsi="Arial" w:cs="Arial"/>
          <w:sz w:val="24"/>
          <w:szCs w:val="24"/>
          <w:lang w:val="mn-MN"/>
        </w:rPr>
        <w:t>мэдээлэл</w:t>
      </w:r>
      <w:r w:rsidR="00162349" w:rsidRPr="005E2E42">
        <w:rPr>
          <w:rFonts w:ascii="Arial" w:hAnsi="Arial" w:cs="Arial"/>
          <w:sz w:val="24"/>
          <w:szCs w:val="24"/>
          <w:lang w:val="mn-MN"/>
        </w:rPr>
        <w:t xml:space="preserve"> өгнө үү. </w:t>
      </w:r>
    </w:p>
    <w:p w14:paraId="7A73CF9F" w14:textId="5B3A56E5" w:rsidR="00200ED8" w:rsidRPr="005E2E42" w:rsidRDefault="00C43959" w:rsidP="005E2E42">
      <w:pPr>
        <w:spacing w:line="240" w:lineRule="auto"/>
        <w:jc w:val="both"/>
        <w:rPr>
          <w:rFonts w:ascii="Arial" w:hAnsi="Arial" w:cs="Arial"/>
          <w:b/>
          <w:sz w:val="24"/>
          <w:szCs w:val="24"/>
          <w:lang w:val="en-US"/>
        </w:rPr>
      </w:pPr>
      <w:r w:rsidRPr="005E2E42">
        <w:rPr>
          <w:rFonts w:ascii="Arial" w:eastAsia="Malgun Gothic" w:hAnsi="Arial" w:cs="Arial"/>
          <w:sz w:val="24"/>
          <w:szCs w:val="24"/>
          <w:lang w:eastAsia="zh-CN"/>
        </w:rPr>
        <w:tab/>
      </w:r>
      <w:r w:rsidR="002E4046" w:rsidRPr="005E2E42">
        <w:rPr>
          <w:rFonts w:ascii="Arial" w:hAnsi="Arial" w:cs="Arial"/>
          <w:b/>
          <w:sz w:val="24"/>
          <w:szCs w:val="24"/>
          <w:lang w:val="mn-MN"/>
        </w:rPr>
        <w:t xml:space="preserve">Зохистой түвшинд амьдарх эрх </w:t>
      </w:r>
      <w:r w:rsidR="00162349" w:rsidRPr="005E2E42">
        <w:rPr>
          <w:rFonts w:ascii="Arial" w:hAnsi="Arial" w:cs="Arial"/>
          <w:b/>
          <w:sz w:val="24"/>
          <w:szCs w:val="24"/>
          <w:lang w:val="mn-MN"/>
        </w:rPr>
        <w:t>(орон сууц) (11-р зүйл</w:t>
      </w:r>
      <w:r w:rsidR="00162349" w:rsidRPr="005E2E42">
        <w:rPr>
          <w:rFonts w:ascii="Arial" w:hAnsi="Arial" w:cs="Arial"/>
          <w:b/>
          <w:sz w:val="24"/>
          <w:szCs w:val="24"/>
          <w:lang w:val="en-US"/>
        </w:rPr>
        <w:t xml:space="preserve">) </w:t>
      </w:r>
    </w:p>
    <w:p w14:paraId="47F111C1" w14:textId="0D1DA2F9" w:rsidR="00200ED8" w:rsidRPr="005E2E42" w:rsidRDefault="00B712E7" w:rsidP="005E2E42">
      <w:pPr>
        <w:spacing w:line="240" w:lineRule="auto"/>
        <w:jc w:val="both"/>
        <w:rPr>
          <w:rFonts w:ascii="Arial" w:eastAsia="SimSun" w:hAnsi="Arial" w:cs="Arial"/>
          <w:sz w:val="24"/>
          <w:szCs w:val="24"/>
          <w:shd w:val="pct15" w:color="auto" w:fill="FFFFFF"/>
          <w:lang w:eastAsia="zh-CN"/>
        </w:rPr>
      </w:pPr>
      <w:r w:rsidRPr="005E2E42">
        <w:rPr>
          <w:rFonts w:ascii="Arial" w:hAnsi="Arial" w:cs="Arial"/>
          <w:sz w:val="24"/>
          <w:szCs w:val="24"/>
          <w:lang w:val="en-US"/>
        </w:rPr>
        <w:t xml:space="preserve">4) </w:t>
      </w:r>
      <w:r w:rsidR="00BD6195" w:rsidRPr="005E2E42">
        <w:rPr>
          <w:rFonts w:ascii="Arial" w:hAnsi="Arial" w:cs="Arial"/>
          <w:sz w:val="24"/>
          <w:szCs w:val="24"/>
          <w:lang w:val="en-US"/>
        </w:rPr>
        <w:tab/>
      </w:r>
      <w:r w:rsidR="005A7F02" w:rsidRPr="005E2E42">
        <w:rPr>
          <w:rFonts w:ascii="Arial" w:hAnsi="Arial" w:cs="Arial"/>
          <w:sz w:val="24"/>
          <w:szCs w:val="24"/>
          <w:lang w:val="mn-MN"/>
        </w:rPr>
        <w:t xml:space="preserve">Гэр хорооллын албан бус суурьшлыг бууруулах чиглэлээр авч хэрэгжүүлсэн арга хэмжээнд өртсөн хүн амын эрх ашгийг </w:t>
      </w:r>
      <w:r w:rsidR="006A7915" w:rsidRPr="005E2E42">
        <w:rPr>
          <w:rFonts w:ascii="Arial" w:hAnsi="Arial" w:cs="Arial"/>
          <w:sz w:val="24"/>
          <w:szCs w:val="24"/>
          <w:lang w:val="mn-MN"/>
        </w:rPr>
        <w:t>хамгаалах механизм</w:t>
      </w:r>
      <w:r w:rsidR="005A7F02" w:rsidRPr="005E2E42">
        <w:rPr>
          <w:rFonts w:ascii="Arial" w:hAnsi="Arial" w:cs="Arial"/>
          <w:sz w:val="24"/>
          <w:szCs w:val="24"/>
          <w:lang w:val="mn-MN"/>
        </w:rPr>
        <w:t>, тэдгээр</w:t>
      </w:r>
      <w:r w:rsidR="00183D3A" w:rsidRPr="005E2E42">
        <w:rPr>
          <w:rFonts w:ascii="Arial" w:hAnsi="Arial" w:cs="Arial"/>
          <w:sz w:val="24"/>
          <w:szCs w:val="24"/>
          <w:lang w:val="en-US"/>
        </w:rPr>
        <w:t xml:space="preserve"> </w:t>
      </w:r>
      <w:r w:rsidR="00183D3A" w:rsidRPr="005E2E42">
        <w:rPr>
          <w:rFonts w:ascii="Arial" w:hAnsi="Arial" w:cs="Arial"/>
          <w:sz w:val="24"/>
          <w:szCs w:val="24"/>
          <w:lang w:val="mn-MN"/>
        </w:rPr>
        <w:t xml:space="preserve">иргэн </w:t>
      </w:r>
      <w:r w:rsidR="006A7915" w:rsidRPr="005E2E42">
        <w:rPr>
          <w:rFonts w:ascii="Arial" w:hAnsi="Arial" w:cs="Arial"/>
          <w:sz w:val="24"/>
          <w:szCs w:val="24"/>
          <w:lang w:val="mn-MN"/>
        </w:rPr>
        <w:t xml:space="preserve">тухайн </w:t>
      </w:r>
      <w:r w:rsidR="001950E3" w:rsidRPr="005E2E42">
        <w:rPr>
          <w:rFonts w:ascii="Arial" w:hAnsi="Arial" w:cs="Arial"/>
          <w:sz w:val="24"/>
          <w:szCs w:val="24"/>
          <w:lang w:val="mn-MN"/>
        </w:rPr>
        <w:t xml:space="preserve">оршин суугаа газартаа </w:t>
      </w:r>
      <w:r w:rsidR="001E0F86" w:rsidRPr="005E2E42">
        <w:rPr>
          <w:rFonts w:ascii="Arial" w:hAnsi="Arial" w:cs="Arial"/>
          <w:sz w:val="24"/>
          <w:szCs w:val="24"/>
          <w:lang w:val="mn-MN"/>
        </w:rPr>
        <w:t xml:space="preserve">нийгмийн </w:t>
      </w:r>
      <w:r w:rsidR="005A7F02" w:rsidRPr="005E2E42">
        <w:rPr>
          <w:rFonts w:ascii="Arial" w:hAnsi="Arial" w:cs="Arial"/>
          <w:sz w:val="24"/>
          <w:szCs w:val="24"/>
          <w:lang w:val="mn-MN"/>
        </w:rPr>
        <w:t>суурь үйлчилгээ</w:t>
      </w:r>
      <w:r w:rsidR="001950E3" w:rsidRPr="005E2E42">
        <w:rPr>
          <w:rFonts w:ascii="Arial" w:hAnsi="Arial" w:cs="Arial"/>
          <w:sz w:val="24"/>
          <w:szCs w:val="24"/>
          <w:lang w:val="mn-MN"/>
        </w:rPr>
        <w:t xml:space="preserve"> авах </w:t>
      </w:r>
      <w:r w:rsidR="00183D3A" w:rsidRPr="005E2E42">
        <w:rPr>
          <w:rFonts w:ascii="Arial" w:hAnsi="Arial" w:cs="Arial"/>
          <w:sz w:val="24"/>
          <w:szCs w:val="24"/>
          <w:lang w:val="mn-MN"/>
        </w:rPr>
        <w:t xml:space="preserve">боломжийн </w:t>
      </w:r>
      <w:r w:rsidR="005A7F02" w:rsidRPr="005E2E42">
        <w:rPr>
          <w:rFonts w:ascii="Arial" w:hAnsi="Arial" w:cs="Arial"/>
          <w:sz w:val="24"/>
          <w:szCs w:val="24"/>
          <w:lang w:val="mn-MN"/>
        </w:rPr>
        <w:t>талаарх мэдээл</w:t>
      </w:r>
      <w:r w:rsidR="002E4046" w:rsidRPr="005E2E42">
        <w:rPr>
          <w:rFonts w:ascii="Arial" w:hAnsi="Arial" w:cs="Arial"/>
          <w:sz w:val="24"/>
          <w:szCs w:val="24"/>
          <w:lang w:val="mn-MN"/>
        </w:rPr>
        <w:t>э</w:t>
      </w:r>
      <w:r w:rsidR="005A7F02" w:rsidRPr="005E2E42">
        <w:rPr>
          <w:rFonts w:ascii="Arial" w:hAnsi="Arial" w:cs="Arial"/>
          <w:sz w:val="24"/>
          <w:szCs w:val="24"/>
          <w:lang w:val="mn-MN"/>
        </w:rPr>
        <w:t xml:space="preserve">л, статистик мэдээлийг </w:t>
      </w:r>
      <w:r w:rsidR="00183D3A" w:rsidRPr="005E2E42">
        <w:rPr>
          <w:rFonts w:ascii="Arial" w:hAnsi="Arial" w:cs="Arial"/>
          <w:sz w:val="24"/>
          <w:szCs w:val="24"/>
          <w:lang w:val="mn-MN"/>
        </w:rPr>
        <w:t xml:space="preserve">өгнө үү. </w:t>
      </w:r>
      <w:r w:rsidR="005A7F02" w:rsidRPr="005E2E42">
        <w:rPr>
          <w:rFonts w:ascii="Arial" w:hAnsi="Arial" w:cs="Arial"/>
          <w:sz w:val="24"/>
          <w:szCs w:val="24"/>
          <w:lang w:val="mn-MN"/>
        </w:rPr>
        <w:t xml:space="preserve"> </w:t>
      </w:r>
    </w:p>
    <w:p w14:paraId="160DD4B1" w14:textId="458CB4C6" w:rsidR="005E39A2" w:rsidRPr="005E2E42" w:rsidRDefault="00C43959" w:rsidP="005E2E42">
      <w:pPr>
        <w:keepNext/>
        <w:keepLines/>
        <w:tabs>
          <w:tab w:val="right" w:pos="851"/>
        </w:tabs>
        <w:spacing w:before="360" w:line="240" w:lineRule="auto"/>
        <w:ind w:right="1134"/>
        <w:jc w:val="both"/>
        <w:rPr>
          <w:rFonts w:ascii="Arial" w:eastAsia="SimSun" w:hAnsi="Arial" w:cs="Arial"/>
          <w:sz w:val="24"/>
          <w:szCs w:val="24"/>
          <w:lang w:val="mn-MN" w:eastAsia="zh-CN"/>
        </w:rPr>
      </w:pPr>
      <w:r w:rsidRPr="005E2E42">
        <w:rPr>
          <w:rFonts w:ascii="Arial" w:eastAsia="Malgun Gothic" w:hAnsi="Arial" w:cs="Arial"/>
          <w:b/>
          <w:sz w:val="24"/>
          <w:szCs w:val="24"/>
        </w:rPr>
        <w:tab/>
        <w:t>B.</w:t>
      </w:r>
      <w:r w:rsidRPr="005E2E42">
        <w:rPr>
          <w:rFonts w:ascii="Arial" w:eastAsia="Malgun Gothic" w:hAnsi="Arial" w:cs="Arial"/>
          <w:b/>
          <w:bCs/>
          <w:sz w:val="24"/>
          <w:szCs w:val="24"/>
        </w:rPr>
        <w:tab/>
      </w:r>
      <w:r w:rsidR="005E39A2" w:rsidRPr="005E2E42">
        <w:rPr>
          <w:rFonts w:ascii="Arial" w:eastAsia="SimSun" w:hAnsi="Arial" w:cs="Arial"/>
          <w:b/>
          <w:bCs/>
          <w:sz w:val="24"/>
          <w:szCs w:val="24"/>
          <w:lang w:val="mn-MN" w:eastAsia="zh-CN"/>
        </w:rPr>
        <w:t>Гэрээ</w:t>
      </w:r>
      <w:r w:rsidR="002122F0" w:rsidRPr="005E2E42">
        <w:rPr>
          <w:rFonts w:ascii="Arial" w:eastAsia="SimSun" w:hAnsi="Arial" w:cs="Arial"/>
          <w:b/>
          <w:bCs/>
          <w:sz w:val="24"/>
          <w:szCs w:val="24"/>
          <w:lang w:val="mn-MN" w:eastAsia="zh-CN"/>
        </w:rPr>
        <w:t xml:space="preserve">гээр хүлээсэн үүргийн </w:t>
      </w:r>
      <w:r w:rsidR="005E39A2" w:rsidRPr="005E2E42">
        <w:rPr>
          <w:rFonts w:ascii="Arial" w:eastAsia="SimSun" w:hAnsi="Arial" w:cs="Arial"/>
          <w:b/>
          <w:bCs/>
          <w:sz w:val="24"/>
          <w:szCs w:val="24"/>
          <w:lang w:val="mn-MN" w:eastAsia="zh-CN"/>
        </w:rPr>
        <w:t>хэрэгжилт</w:t>
      </w:r>
      <w:r w:rsidR="002122F0" w:rsidRPr="005E2E42">
        <w:rPr>
          <w:rFonts w:ascii="Arial" w:eastAsia="SimSun" w:hAnsi="Arial" w:cs="Arial"/>
          <w:sz w:val="24"/>
          <w:szCs w:val="24"/>
          <w:lang w:val="mn-MN" w:eastAsia="zh-CN"/>
        </w:rPr>
        <w:t xml:space="preserve"> </w:t>
      </w:r>
      <w:r w:rsidR="005E39A2" w:rsidRPr="005E2E42">
        <w:rPr>
          <w:rFonts w:ascii="Arial" w:eastAsia="SimSun" w:hAnsi="Arial" w:cs="Arial"/>
          <w:sz w:val="24"/>
          <w:szCs w:val="24"/>
          <w:lang w:val="mn-MN" w:eastAsia="zh-CN"/>
        </w:rPr>
        <w:t xml:space="preserve"> </w:t>
      </w:r>
    </w:p>
    <w:p w14:paraId="7E6ABF83" w14:textId="7388B5B1" w:rsidR="005A7F02" w:rsidRPr="005E2E42" w:rsidRDefault="005A7F02" w:rsidP="005E2E42">
      <w:pPr>
        <w:spacing w:line="240" w:lineRule="auto"/>
        <w:ind w:firstLine="567"/>
        <w:jc w:val="both"/>
        <w:rPr>
          <w:rFonts w:ascii="Arial" w:hAnsi="Arial" w:cs="Arial"/>
          <w:b/>
          <w:sz w:val="24"/>
          <w:szCs w:val="24"/>
          <w:lang w:val="en-US"/>
        </w:rPr>
      </w:pPr>
      <w:r w:rsidRPr="005E2E42">
        <w:rPr>
          <w:rFonts w:ascii="Arial" w:hAnsi="Arial" w:cs="Arial"/>
          <w:b/>
          <w:sz w:val="24"/>
          <w:szCs w:val="24"/>
          <w:lang w:val="mn-MN"/>
        </w:rPr>
        <w:t xml:space="preserve">Дотоодын хууль </w:t>
      </w:r>
      <w:r w:rsidR="00A26B47" w:rsidRPr="005E2E42">
        <w:rPr>
          <w:rFonts w:ascii="Arial" w:hAnsi="Arial" w:cs="Arial"/>
          <w:b/>
          <w:sz w:val="24"/>
          <w:szCs w:val="24"/>
          <w:lang w:val="mn-MN"/>
        </w:rPr>
        <w:t>эрх зүй</w:t>
      </w:r>
      <w:r w:rsidR="001E0F86" w:rsidRPr="005E2E42">
        <w:rPr>
          <w:rFonts w:ascii="Arial" w:hAnsi="Arial" w:cs="Arial"/>
          <w:b/>
          <w:sz w:val="24"/>
          <w:szCs w:val="24"/>
          <w:lang w:val="mn-MN"/>
        </w:rPr>
        <w:t xml:space="preserve">, </w:t>
      </w:r>
      <w:r w:rsidR="00A26B47" w:rsidRPr="005E2E42">
        <w:rPr>
          <w:rFonts w:ascii="Arial" w:hAnsi="Arial" w:cs="Arial"/>
          <w:b/>
          <w:sz w:val="24"/>
          <w:szCs w:val="24"/>
          <w:lang w:val="mn-MN"/>
        </w:rPr>
        <w:t xml:space="preserve"> </w:t>
      </w:r>
      <w:r w:rsidRPr="005E2E42">
        <w:rPr>
          <w:rFonts w:ascii="Arial" w:hAnsi="Arial" w:cs="Arial"/>
          <w:b/>
          <w:sz w:val="24"/>
          <w:szCs w:val="24"/>
          <w:lang w:val="mn-MN"/>
        </w:rPr>
        <w:t xml:space="preserve">Гэрээний </w:t>
      </w:r>
      <w:r w:rsidR="00416202" w:rsidRPr="005E2E42">
        <w:rPr>
          <w:rFonts w:ascii="Arial" w:hAnsi="Arial" w:cs="Arial"/>
          <w:b/>
          <w:sz w:val="24"/>
          <w:szCs w:val="24"/>
          <w:lang w:val="mn-MN"/>
        </w:rPr>
        <w:t>байр суурь</w:t>
      </w:r>
      <w:r w:rsidRPr="005E2E42">
        <w:rPr>
          <w:rFonts w:ascii="Arial" w:hAnsi="Arial" w:cs="Arial"/>
          <w:b/>
          <w:sz w:val="24"/>
          <w:szCs w:val="24"/>
          <w:lang w:val="mn-MN"/>
        </w:rPr>
        <w:t xml:space="preserve"> (</w:t>
      </w:r>
      <w:r w:rsidR="00A26B47" w:rsidRPr="005E2E42">
        <w:rPr>
          <w:rFonts w:ascii="Arial" w:hAnsi="Arial" w:cs="Arial"/>
          <w:b/>
          <w:sz w:val="24"/>
          <w:szCs w:val="24"/>
          <w:lang w:val="mn-MN"/>
        </w:rPr>
        <w:t>2</w:t>
      </w:r>
      <w:r w:rsidR="00452DF5" w:rsidRPr="005E2E42">
        <w:rPr>
          <w:rFonts w:ascii="Arial" w:hAnsi="Arial" w:cs="Arial"/>
          <w:b/>
          <w:sz w:val="24"/>
          <w:szCs w:val="24"/>
          <w:lang w:val="en-US"/>
        </w:rPr>
        <w:t>-</w:t>
      </w:r>
      <w:r w:rsidR="00452DF5" w:rsidRPr="005E2E42">
        <w:rPr>
          <w:rFonts w:ascii="Arial" w:hAnsi="Arial" w:cs="Arial"/>
          <w:b/>
          <w:sz w:val="24"/>
          <w:szCs w:val="24"/>
          <w:lang w:val="mn-MN"/>
        </w:rPr>
        <w:t xml:space="preserve">р зүйл </w:t>
      </w:r>
      <w:r w:rsidRPr="005E2E42">
        <w:rPr>
          <w:rFonts w:ascii="Arial" w:hAnsi="Arial" w:cs="Arial"/>
          <w:b/>
          <w:sz w:val="24"/>
          <w:szCs w:val="24"/>
          <w:lang w:val="mn-MN"/>
        </w:rPr>
        <w:t>(1)</w:t>
      </w:r>
      <w:r w:rsidRPr="005E2E42">
        <w:rPr>
          <w:rFonts w:ascii="Arial" w:hAnsi="Arial" w:cs="Arial"/>
          <w:b/>
          <w:sz w:val="24"/>
          <w:szCs w:val="24"/>
          <w:lang w:val="en-US"/>
        </w:rPr>
        <w:t xml:space="preserve">). </w:t>
      </w:r>
    </w:p>
    <w:p w14:paraId="6041FDBF" w14:textId="77777777" w:rsidR="009A6041" w:rsidRPr="005E2E42" w:rsidRDefault="009A6041" w:rsidP="005E2E42">
      <w:pPr>
        <w:spacing w:line="240" w:lineRule="auto"/>
        <w:jc w:val="both"/>
        <w:rPr>
          <w:rFonts w:ascii="Arial" w:hAnsi="Arial" w:cs="Arial"/>
          <w:sz w:val="24"/>
          <w:szCs w:val="24"/>
          <w:lang w:val="en-US"/>
        </w:rPr>
      </w:pPr>
    </w:p>
    <w:p w14:paraId="5EB07DA6" w14:textId="674A1546" w:rsidR="005A7F02" w:rsidRPr="005E2E42" w:rsidRDefault="00B72BD3" w:rsidP="005E2E42">
      <w:pPr>
        <w:spacing w:line="240" w:lineRule="auto"/>
        <w:jc w:val="both"/>
        <w:rPr>
          <w:rFonts w:ascii="Arial" w:hAnsi="Arial" w:cs="Arial"/>
          <w:sz w:val="24"/>
          <w:szCs w:val="24"/>
          <w:lang w:val="en-US"/>
        </w:rPr>
      </w:pPr>
      <w:r w:rsidRPr="005E2E42">
        <w:rPr>
          <w:rFonts w:ascii="Arial" w:hAnsi="Arial" w:cs="Arial"/>
          <w:sz w:val="24"/>
          <w:szCs w:val="24"/>
          <w:lang w:val="en-US"/>
        </w:rPr>
        <w:t xml:space="preserve">5) </w:t>
      </w:r>
      <w:r w:rsidR="00BD6195" w:rsidRPr="005E2E42">
        <w:rPr>
          <w:rFonts w:ascii="Arial" w:hAnsi="Arial" w:cs="Arial"/>
          <w:sz w:val="24"/>
          <w:szCs w:val="24"/>
          <w:lang w:val="en-US"/>
        </w:rPr>
        <w:tab/>
      </w:r>
      <w:r w:rsidR="00812EBB" w:rsidRPr="005E2E42">
        <w:rPr>
          <w:rFonts w:ascii="Arial" w:hAnsi="Arial" w:cs="Arial"/>
          <w:sz w:val="24"/>
          <w:szCs w:val="24"/>
          <w:lang w:val="mn-MN"/>
        </w:rPr>
        <w:t xml:space="preserve">Тухайн улсын </w:t>
      </w:r>
      <w:r w:rsidR="00C325DC" w:rsidRPr="005E2E42">
        <w:rPr>
          <w:rFonts w:ascii="Arial" w:hAnsi="Arial" w:cs="Arial"/>
          <w:sz w:val="24"/>
          <w:szCs w:val="24"/>
          <w:lang w:val="mn-MN"/>
        </w:rPr>
        <w:t>соёрхон баталсан гэрээ</w:t>
      </w:r>
      <w:r w:rsidR="00812EBB" w:rsidRPr="005E2E42">
        <w:rPr>
          <w:rFonts w:ascii="Arial" w:hAnsi="Arial" w:cs="Arial"/>
          <w:sz w:val="24"/>
          <w:szCs w:val="24"/>
          <w:lang w:val="mn-MN"/>
        </w:rPr>
        <w:t>нүүд д</w:t>
      </w:r>
      <w:r w:rsidR="00C325DC" w:rsidRPr="005E2E42">
        <w:rPr>
          <w:rFonts w:ascii="Arial" w:hAnsi="Arial" w:cs="Arial"/>
          <w:sz w:val="24"/>
          <w:szCs w:val="24"/>
          <w:lang w:val="mn-MN"/>
        </w:rPr>
        <w:t xml:space="preserve">отоодын хууль тогтоомжид шууд </w:t>
      </w:r>
      <w:r w:rsidR="00812EBB" w:rsidRPr="005E2E42">
        <w:rPr>
          <w:rFonts w:ascii="Arial" w:hAnsi="Arial" w:cs="Arial"/>
          <w:sz w:val="24"/>
          <w:szCs w:val="24"/>
          <w:lang w:val="mn-MN"/>
        </w:rPr>
        <w:t xml:space="preserve">нийцэж байгаа эсэхийг хянан үзэж, </w:t>
      </w:r>
      <w:r w:rsidR="00AE4F6F" w:rsidRPr="005E2E42">
        <w:rPr>
          <w:rFonts w:ascii="Arial" w:hAnsi="Arial" w:cs="Arial"/>
          <w:sz w:val="24"/>
          <w:szCs w:val="24"/>
          <w:lang w:val="mn-MN"/>
        </w:rPr>
        <w:t xml:space="preserve">хэрэв тухайн гэрээтэй холбоотой </w:t>
      </w:r>
      <w:r w:rsidR="00C325DC" w:rsidRPr="005E2E42">
        <w:rPr>
          <w:rFonts w:ascii="Arial" w:hAnsi="Arial" w:cs="Arial"/>
          <w:sz w:val="24"/>
          <w:szCs w:val="24"/>
          <w:lang w:val="mn-MN"/>
        </w:rPr>
        <w:t>дотоодын шүүхэ</w:t>
      </w:r>
      <w:r w:rsidR="00AE4F6F" w:rsidRPr="005E2E42">
        <w:rPr>
          <w:rFonts w:ascii="Arial" w:hAnsi="Arial" w:cs="Arial"/>
          <w:sz w:val="24"/>
          <w:szCs w:val="24"/>
          <w:lang w:val="mn-MN"/>
        </w:rPr>
        <w:t>д дуудагдсан</w:t>
      </w:r>
      <w:r w:rsidR="00C325DC" w:rsidRPr="005E2E42">
        <w:rPr>
          <w:rFonts w:ascii="Arial" w:hAnsi="Arial" w:cs="Arial"/>
          <w:sz w:val="24"/>
          <w:szCs w:val="24"/>
          <w:lang w:val="mn-MN"/>
        </w:rPr>
        <w:t xml:space="preserve"> болон</w:t>
      </w:r>
      <w:r w:rsidR="00C325DC" w:rsidRPr="005E2E42">
        <w:rPr>
          <w:rFonts w:ascii="Arial" w:hAnsi="Arial" w:cs="Arial"/>
          <w:sz w:val="24"/>
          <w:szCs w:val="24"/>
          <w:lang w:val="en-US"/>
        </w:rPr>
        <w:t xml:space="preserve">/ </w:t>
      </w:r>
      <w:r w:rsidR="00C325DC" w:rsidRPr="005E2E42">
        <w:rPr>
          <w:rFonts w:ascii="Arial" w:hAnsi="Arial" w:cs="Arial"/>
          <w:sz w:val="24"/>
          <w:szCs w:val="24"/>
          <w:lang w:val="mn-MN"/>
        </w:rPr>
        <w:t xml:space="preserve">эсвэл </w:t>
      </w:r>
      <w:r w:rsidR="00AE4F6F" w:rsidRPr="005E2E42">
        <w:rPr>
          <w:rFonts w:ascii="Arial" w:hAnsi="Arial" w:cs="Arial"/>
          <w:sz w:val="24"/>
          <w:szCs w:val="24"/>
          <w:lang w:val="mn-MN"/>
        </w:rPr>
        <w:t xml:space="preserve">хэлэлцсэн аливаа </w:t>
      </w:r>
      <w:r w:rsidR="00827EFE" w:rsidRPr="005E2E42">
        <w:rPr>
          <w:rFonts w:ascii="Arial" w:hAnsi="Arial" w:cs="Arial"/>
          <w:sz w:val="24"/>
          <w:szCs w:val="24"/>
          <w:lang w:val="mn-MN"/>
        </w:rPr>
        <w:t xml:space="preserve">хэрэг </w:t>
      </w:r>
      <w:r w:rsidR="00AE4F6F" w:rsidRPr="005E2E42">
        <w:rPr>
          <w:rFonts w:ascii="Arial" w:hAnsi="Arial" w:cs="Arial"/>
          <w:sz w:val="24"/>
          <w:szCs w:val="24"/>
          <w:lang w:val="mn-MN"/>
        </w:rPr>
        <w:t xml:space="preserve">байгаа бол энэ </w:t>
      </w:r>
      <w:r w:rsidR="00C325DC" w:rsidRPr="005E2E42">
        <w:rPr>
          <w:rFonts w:ascii="Arial" w:hAnsi="Arial" w:cs="Arial"/>
          <w:sz w:val="24"/>
          <w:szCs w:val="24"/>
          <w:lang w:val="mn-MN"/>
        </w:rPr>
        <w:t xml:space="preserve">талаар мэдээлэл өгнө үү. </w:t>
      </w:r>
      <w:r w:rsidR="00416202" w:rsidRPr="005E2E42">
        <w:rPr>
          <w:rFonts w:ascii="Arial" w:hAnsi="Arial" w:cs="Arial"/>
          <w:sz w:val="24"/>
          <w:szCs w:val="24"/>
          <w:lang w:val="mn-MN"/>
        </w:rPr>
        <w:t>Дотоодын х</w:t>
      </w:r>
      <w:r w:rsidR="00423501" w:rsidRPr="005E2E42">
        <w:rPr>
          <w:rFonts w:ascii="Arial" w:hAnsi="Arial" w:cs="Arial"/>
          <w:sz w:val="24"/>
          <w:szCs w:val="24"/>
          <w:lang w:val="mn-MN"/>
        </w:rPr>
        <w:t>ууль тогтоомж, дүр</w:t>
      </w:r>
      <w:r w:rsidR="00AE4F6F" w:rsidRPr="005E2E42">
        <w:rPr>
          <w:rFonts w:ascii="Arial" w:hAnsi="Arial" w:cs="Arial"/>
          <w:sz w:val="24"/>
          <w:szCs w:val="24"/>
          <w:lang w:val="mn-MN"/>
        </w:rPr>
        <w:t>э</w:t>
      </w:r>
      <w:r w:rsidR="00423501" w:rsidRPr="005E2E42">
        <w:rPr>
          <w:rFonts w:ascii="Arial" w:hAnsi="Arial" w:cs="Arial"/>
          <w:sz w:val="24"/>
          <w:szCs w:val="24"/>
          <w:lang w:val="mn-MN"/>
        </w:rPr>
        <w:t>м</w:t>
      </w:r>
      <w:r w:rsidR="00AE4F6F" w:rsidRPr="005E2E42">
        <w:rPr>
          <w:rFonts w:ascii="Arial" w:hAnsi="Arial" w:cs="Arial"/>
          <w:sz w:val="24"/>
          <w:szCs w:val="24"/>
          <w:lang w:val="mn-MN"/>
        </w:rPr>
        <w:t xml:space="preserve"> журмыг Гэрээний </w:t>
      </w:r>
      <w:r w:rsidR="00423501" w:rsidRPr="005E2E42">
        <w:rPr>
          <w:rFonts w:ascii="Arial" w:hAnsi="Arial" w:cs="Arial"/>
          <w:sz w:val="24"/>
          <w:szCs w:val="24"/>
          <w:lang w:val="mn-MN"/>
        </w:rPr>
        <w:t>заалтад нийцүүлэн шинэчлэх талаар авч хэрэгжүүлсэн арга хэмжээний талаар Хороон</w:t>
      </w:r>
      <w:r w:rsidR="00AE4F6F" w:rsidRPr="005E2E42">
        <w:rPr>
          <w:rFonts w:ascii="Arial" w:hAnsi="Arial" w:cs="Arial"/>
          <w:sz w:val="24"/>
          <w:szCs w:val="24"/>
          <w:lang w:val="mn-MN"/>
        </w:rPr>
        <w:t>д мэдээлэл өгнө үү</w:t>
      </w:r>
      <w:r w:rsidR="00423501" w:rsidRPr="005E2E42">
        <w:rPr>
          <w:rFonts w:ascii="Arial" w:hAnsi="Arial" w:cs="Arial"/>
          <w:sz w:val="24"/>
          <w:szCs w:val="24"/>
          <w:lang w:val="mn-MN"/>
        </w:rPr>
        <w:t xml:space="preserve">. </w:t>
      </w:r>
    </w:p>
    <w:p w14:paraId="0E6EE434" w14:textId="54A7ED66" w:rsidR="00494DA1" w:rsidRPr="005E2E42" w:rsidRDefault="00C43959" w:rsidP="005E2E42">
      <w:pPr>
        <w:pStyle w:val="H23G"/>
        <w:spacing w:after="0" w:line="240" w:lineRule="auto"/>
        <w:ind w:left="0" w:firstLine="567"/>
        <w:jc w:val="both"/>
        <w:rPr>
          <w:rFonts w:ascii="Arial" w:hAnsi="Arial" w:cs="Arial"/>
          <w:b w:val="0"/>
          <w:sz w:val="24"/>
          <w:szCs w:val="24"/>
          <w:lang w:val="en-US"/>
        </w:rPr>
      </w:pPr>
      <w:r w:rsidRPr="005E2E42">
        <w:rPr>
          <w:rFonts w:ascii="Arial" w:eastAsia="SimSun" w:hAnsi="Arial" w:cs="Arial"/>
          <w:sz w:val="24"/>
          <w:szCs w:val="24"/>
          <w:lang w:val="en-US" w:eastAsia="zh-CN"/>
        </w:rPr>
        <w:tab/>
      </w:r>
      <w:r w:rsidR="001A5C93" w:rsidRPr="005E2E42">
        <w:rPr>
          <w:rFonts w:ascii="Arial" w:eastAsia="SimSun" w:hAnsi="Arial" w:cs="Arial"/>
          <w:sz w:val="24"/>
          <w:szCs w:val="24"/>
          <w:lang w:val="mn-MN" w:eastAsia="zh-CN"/>
        </w:rPr>
        <w:t>Х</w:t>
      </w:r>
      <w:r w:rsidR="00494DA1" w:rsidRPr="005E2E42">
        <w:rPr>
          <w:rFonts w:ascii="Arial" w:hAnsi="Arial" w:cs="Arial"/>
          <w:sz w:val="24"/>
          <w:szCs w:val="24"/>
          <w:lang w:val="mn-MN"/>
        </w:rPr>
        <w:t>үний эрхийг хамгаалагчид</w:t>
      </w:r>
    </w:p>
    <w:p w14:paraId="217ADBED" w14:textId="77777777" w:rsidR="00AB6E3B" w:rsidRPr="005E2E42" w:rsidRDefault="00423501" w:rsidP="005E2E42">
      <w:pPr>
        <w:spacing w:line="240" w:lineRule="auto"/>
        <w:jc w:val="both"/>
        <w:rPr>
          <w:rFonts w:ascii="Arial" w:hAnsi="Arial" w:cs="Arial"/>
          <w:sz w:val="24"/>
          <w:szCs w:val="24"/>
          <w:lang w:val="mn-MN"/>
        </w:rPr>
      </w:pPr>
      <w:r w:rsidRPr="005E2E42">
        <w:rPr>
          <w:rFonts w:ascii="Arial" w:eastAsia="SimSun" w:hAnsi="Arial" w:cs="Arial"/>
          <w:sz w:val="24"/>
          <w:szCs w:val="24"/>
          <w:lang w:val="en-US" w:eastAsia="zh-CN"/>
        </w:rPr>
        <w:t>6</w:t>
      </w:r>
      <w:r w:rsidR="008C378D" w:rsidRPr="005E2E42">
        <w:rPr>
          <w:rFonts w:ascii="Arial" w:eastAsia="SimSun" w:hAnsi="Arial" w:cs="Arial"/>
          <w:sz w:val="24"/>
          <w:szCs w:val="24"/>
          <w:lang w:val="en-US" w:eastAsia="zh-CN"/>
        </w:rPr>
        <w:t xml:space="preserve">) </w:t>
      </w:r>
      <w:r w:rsidR="00BD6195" w:rsidRPr="005E2E42">
        <w:rPr>
          <w:rFonts w:ascii="Arial" w:eastAsia="SimSun" w:hAnsi="Arial" w:cs="Arial"/>
          <w:sz w:val="24"/>
          <w:szCs w:val="24"/>
          <w:lang w:val="en-US" w:eastAsia="zh-CN"/>
        </w:rPr>
        <w:tab/>
      </w:r>
      <w:r w:rsidR="007111D7" w:rsidRPr="005E2E42">
        <w:rPr>
          <w:rFonts w:ascii="Arial" w:hAnsi="Arial" w:cs="Arial"/>
          <w:sz w:val="24"/>
          <w:szCs w:val="24"/>
          <w:lang w:val="mn-MN"/>
        </w:rPr>
        <w:t>Төрийн бус байгууллагыг</w:t>
      </w:r>
      <w:r w:rsidRPr="005E2E42">
        <w:rPr>
          <w:rFonts w:ascii="Arial" w:hAnsi="Arial" w:cs="Arial"/>
          <w:sz w:val="24"/>
          <w:szCs w:val="24"/>
          <w:lang w:val="mn-MN"/>
        </w:rPr>
        <w:t xml:space="preserve"> хамгаалах </w:t>
      </w:r>
      <w:r w:rsidR="00AE23DF" w:rsidRPr="005E2E42">
        <w:rPr>
          <w:rFonts w:ascii="Arial" w:hAnsi="Arial" w:cs="Arial"/>
          <w:sz w:val="24"/>
          <w:szCs w:val="24"/>
          <w:lang w:val="mn-MN"/>
        </w:rPr>
        <w:t xml:space="preserve">тухай </w:t>
      </w:r>
      <w:r w:rsidRPr="005E2E42">
        <w:rPr>
          <w:rFonts w:ascii="Arial" w:hAnsi="Arial" w:cs="Arial"/>
          <w:sz w:val="24"/>
          <w:szCs w:val="24"/>
          <w:lang w:val="mn-MN"/>
        </w:rPr>
        <w:t xml:space="preserve">хууль батлах </w:t>
      </w:r>
      <w:r w:rsidR="00AE23DF" w:rsidRPr="005E2E42">
        <w:rPr>
          <w:rFonts w:ascii="Arial" w:hAnsi="Arial" w:cs="Arial"/>
          <w:sz w:val="24"/>
          <w:szCs w:val="24"/>
          <w:lang w:val="mn-MN"/>
        </w:rPr>
        <w:t>зэргээр Т</w:t>
      </w:r>
      <w:r w:rsidR="00134EDC" w:rsidRPr="005E2E42">
        <w:rPr>
          <w:rFonts w:ascii="Arial" w:hAnsi="Arial" w:cs="Arial"/>
          <w:sz w:val="24"/>
          <w:szCs w:val="24"/>
          <w:lang w:val="mn-MN"/>
        </w:rPr>
        <w:t xml:space="preserve">ухайн </w:t>
      </w:r>
      <w:r w:rsidRPr="005E2E42">
        <w:rPr>
          <w:rFonts w:ascii="Arial" w:hAnsi="Arial" w:cs="Arial"/>
          <w:sz w:val="24"/>
          <w:szCs w:val="24"/>
          <w:lang w:val="mn-MN"/>
        </w:rPr>
        <w:t xml:space="preserve">улс хүний ​​эрхийг хамгаалагчдыг хамгаалах үйл ажиллагааг бэхжүүлэх </w:t>
      </w:r>
      <w:r w:rsidR="00134EDC" w:rsidRPr="005E2E42">
        <w:rPr>
          <w:rFonts w:ascii="Arial" w:hAnsi="Arial" w:cs="Arial"/>
          <w:sz w:val="24"/>
          <w:szCs w:val="24"/>
          <w:lang w:val="mn-MN"/>
        </w:rPr>
        <w:t xml:space="preserve">талаар ямар чиг баримталж байгаа </w:t>
      </w:r>
      <w:r w:rsidRPr="005E2E42">
        <w:rPr>
          <w:rFonts w:ascii="Arial" w:hAnsi="Arial" w:cs="Arial"/>
          <w:sz w:val="24"/>
          <w:szCs w:val="24"/>
          <w:lang w:val="mn-MN"/>
        </w:rPr>
        <w:t xml:space="preserve">талаар </w:t>
      </w:r>
      <w:r w:rsidR="00AE23DF" w:rsidRPr="005E2E42">
        <w:rPr>
          <w:rFonts w:ascii="Arial" w:hAnsi="Arial" w:cs="Arial"/>
          <w:sz w:val="24"/>
          <w:szCs w:val="24"/>
          <w:lang w:val="mn-MN"/>
        </w:rPr>
        <w:t xml:space="preserve">мэдээлэл өгнө </w:t>
      </w:r>
      <w:r w:rsidR="00134EDC" w:rsidRPr="005E2E42">
        <w:rPr>
          <w:rFonts w:ascii="Arial" w:hAnsi="Arial" w:cs="Arial"/>
          <w:sz w:val="24"/>
          <w:szCs w:val="24"/>
          <w:lang w:val="mn-MN"/>
        </w:rPr>
        <w:t xml:space="preserve">үү. </w:t>
      </w:r>
      <w:r w:rsidRPr="005E2E42">
        <w:rPr>
          <w:rFonts w:ascii="Arial" w:hAnsi="Arial" w:cs="Arial"/>
          <w:sz w:val="24"/>
          <w:szCs w:val="24"/>
          <w:lang w:val="mn-MN"/>
        </w:rPr>
        <w:t xml:space="preserve"> </w:t>
      </w:r>
    </w:p>
    <w:p w14:paraId="4631E934" w14:textId="086839B7" w:rsidR="008B478F" w:rsidRPr="005E2E42" w:rsidRDefault="008B478F" w:rsidP="005E2E42">
      <w:pPr>
        <w:spacing w:line="240" w:lineRule="auto"/>
        <w:ind w:firstLine="567"/>
        <w:jc w:val="both"/>
        <w:rPr>
          <w:rFonts w:ascii="Arial" w:eastAsia="SimSun" w:hAnsi="Arial" w:cs="Arial"/>
          <w:b/>
          <w:sz w:val="24"/>
          <w:szCs w:val="24"/>
          <w:lang w:val="mn-MN" w:eastAsia="zh-CN"/>
        </w:rPr>
      </w:pPr>
      <w:r w:rsidRPr="005E2E42">
        <w:rPr>
          <w:rFonts w:ascii="Arial" w:hAnsi="Arial" w:cs="Arial"/>
          <w:b/>
          <w:sz w:val="24"/>
          <w:szCs w:val="24"/>
          <w:lang w:val="mn-MN"/>
        </w:rPr>
        <w:t>Боломжит хамгийн их нөөц (</w:t>
      </w:r>
      <w:r w:rsidR="00EF114F" w:rsidRPr="005E2E42">
        <w:rPr>
          <w:rFonts w:ascii="Arial" w:hAnsi="Arial" w:cs="Arial"/>
          <w:b/>
          <w:sz w:val="24"/>
          <w:szCs w:val="24"/>
          <w:lang w:val="mn-MN"/>
        </w:rPr>
        <w:t xml:space="preserve">2-р зүйл </w:t>
      </w:r>
      <w:r w:rsidRPr="005E2E42">
        <w:rPr>
          <w:rFonts w:ascii="Arial" w:hAnsi="Arial" w:cs="Arial"/>
          <w:b/>
          <w:sz w:val="24"/>
          <w:szCs w:val="24"/>
          <w:lang w:val="mn-MN"/>
        </w:rPr>
        <w:t>(1)</w:t>
      </w:r>
      <w:r w:rsidRPr="005E2E42">
        <w:rPr>
          <w:rFonts w:ascii="Arial" w:hAnsi="Arial" w:cs="Arial"/>
          <w:b/>
          <w:sz w:val="24"/>
          <w:szCs w:val="24"/>
          <w:lang w:val="en-US"/>
        </w:rPr>
        <w:t>)</w:t>
      </w:r>
    </w:p>
    <w:p w14:paraId="03CC56EC" w14:textId="0CD04992" w:rsidR="00494DA1" w:rsidRPr="005E2E42" w:rsidRDefault="009A4CAA" w:rsidP="005E2E42">
      <w:pPr>
        <w:pStyle w:val="SingleTxtG"/>
        <w:spacing w:after="0" w:line="240" w:lineRule="auto"/>
        <w:ind w:left="0" w:right="9"/>
        <w:rPr>
          <w:rFonts w:ascii="Arial" w:hAnsi="Arial" w:cs="Arial"/>
          <w:sz w:val="24"/>
          <w:szCs w:val="24"/>
          <w:lang w:val="mn-MN"/>
        </w:rPr>
      </w:pPr>
      <w:r w:rsidRPr="005E2E42">
        <w:rPr>
          <w:rFonts w:ascii="Arial" w:hAnsi="Arial" w:cs="Arial"/>
          <w:sz w:val="24"/>
          <w:szCs w:val="24"/>
          <w:lang w:val="mn-MN"/>
        </w:rPr>
        <w:t xml:space="preserve">7) </w:t>
      </w:r>
      <w:r w:rsidR="00BD6195" w:rsidRPr="005E2E42">
        <w:rPr>
          <w:rFonts w:ascii="Arial" w:hAnsi="Arial" w:cs="Arial"/>
          <w:sz w:val="24"/>
          <w:szCs w:val="24"/>
          <w:lang w:val="mn-MN"/>
        </w:rPr>
        <w:tab/>
      </w:r>
      <w:r w:rsidR="003511AC" w:rsidRPr="005E2E42">
        <w:rPr>
          <w:rFonts w:ascii="Arial" w:hAnsi="Arial" w:cs="Arial"/>
          <w:sz w:val="24"/>
          <w:szCs w:val="24"/>
          <w:lang w:val="mn-MN"/>
        </w:rPr>
        <w:t xml:space="preserve">Гэрээний </w:t>
      </w:r>
      <w:r w:rsidRPr="005E2E42">
        <w:rPr>
          <w:rFonts w:ascii="Arial" w:hAnsi="Arial" w:cs="Arial"/>
          <w:sz w:val="24"/>
          <w:szCs w:val="24"/>
          <w:lang w:val="mn-MN"/>
        </w:rPr>
        <w:t xml:space="preserve">эрхийг </w:t>
      </w:r>
      <w:r w:rsidR="003511AC" w:rsidRPr="005E2E42">
        <w:rPr>
          <w:rFonts w:ascii="Arial" w:hAnsi="Arial" w:cs="Arial"/>
          <w:sz w:val="24"/>
          <w:szCs w:val="24"/>
          <w:lang w:val="mn-MN"/>
        </w:rPr>
        <w:t xml:space="preserve">бодитоор </w:t>
      </w:r>
      <w:r w:rsidRPr="005E2E42">
        <w:rPr>
          <w:rFonts w:ascii="Arial" w:hAnsi="Arial" w:cs="Arial"/>
          <w:sz w:val="24"/>
          <w:szCs w:val="24"/>
          <w:lang w:val="mn-MN"/>
        </w:rPr>
        <w:t>хэрэгжүүл</w:t>
      </w:r>
      <w:r w:rsidR="003511AC" w:rsidRPr="005E2E42">
        <w:rPr>
          <w:rFonts w:ascii="Arial" w:hAnsi="Arial" w:cs="Arial"/>
          <w:sz w:val="24"/>
          <w:szCs w:val="24"/>
          <w:lang w:val="mn-MN"/>
        </w:rPr>
        <w:t xml:space="preserve">эхэд </w:t>
      </w:r>
      <w:r w:rsidR="00EF114F" w:rsidRPr="005E2E42">
        <w:rPr>
          <w:rFonts w:ascii="Arial" w:hAnsi="Arial" w:cs="Arial"/>
          <w:sz w:val="24"/>
          <w:szCs w:val="24"/>
          <w:lang w:val="mn-MN"/>
        </w:rPr>
        <w:t xml:space="preserve">Тухайн улс </w:t>
      </w:r>
      <w:r w:rsidRPr="005E2E42">
        <w:rPr>
          <w:rFonts w:ascii="Arial" w:hAnsi="Arial" w:cs="Arial"/>
          <w:sz w:val="24"/>
          <w:szCs w:val="24"/>
          <w:lang w:val="mn-MN"/>
        </w:rPr>
        <w:t xml:space="preserve">өөрсдийн </w:t>
      </w:r>
      <w:r w:rsidR="00EC3DB3" w:rsidRPr="005E2E42">
        <w:rPr>
          <w:rFonts w:ascii="Arial" w:hAnsi="Arial" w:cs="Arial"/>
          <w:sz w:val="24"/>
          <w:szCs w:val="24"/>
          <w:lang w:val="mn-MN"/>
        </w:rPr>
        <w:t xml:space="preserve">боломжит нөөц бололцоог бүрэн дүүрэн </w:t>
      </w:r>
      <w:r w:rsidRPr="005E2E42">
        <w:rPr>
          <w:rFonts w:ascii="Arial" w:hAnsi="Arial" w:cs="Arial"/>
          <w:sz w:val="24"/>
          <w:szCs w:val="24"/>
          <w:lang w:val="mn-MN"/>
        </w:rPr>
        <w:t xml:space="preserve">ашиглаж байгаа эсэхийг </w:t>
      </w:r>
      <w:r w:rsidR="00EF114F" w:rsidRPr="005E2E42">
        <w:rPr>
          <w:rFonts w:ascii="Arial" w:hAnsi="Arial" w:cs="Arial"/>
          <w:sz w:val="24"/>
          <w:szCs w:val="24"/>
          <w:lang w:val="mn-MN"/>
        </w:rPr>
        <w:t xml:space="preserve">Хорооноос </w:t>
      </w:r>
      <w:r w:rsidRPr="005E2E42">
        <w:rPr>
          <w:rFonts w:ascii="Arial" w:hAnsi="Arial" w:cs="Arial"/>
          <w:sz w:val="24"/>
          <w:szCs w:val="24"/>
          <w:lang w:val="mn-MN"/>
        </w:rPr>
        <w:t>үнэлэх</w:t>
      </w:r>
      <w:r w:rsidR="00EF114F" w:rsidRPr="005E2E42">
        <w:rPr>
          <w:rFonts w:ascii="Arial" w:hAnsi="Arial" w:cs="Arial"/>
          <w:sz w:val="24"/>
          <w:szCs w:val="24"/>
          <w:lang w:val="mn-MN"/>
        </w:rPr>
        <w:t xml:space="preserve"> боломж олгох </w:t>
      </w:r>
      <w:r w:rsidR="00EF114F" w:rsidRPr="005E2E42">
        <w:rPr>
          <w:rFonts w:ascii="Arial" w:hAnsi="Arial" w:cs="Arial"/>
          <w:sz w:val="24"/>
          <w:szCs w:val="24"/>
          <w:lang w:val="mn-MN"/>
        </w:rPr>
        <w:lastRenderedPageBreak/>
        <w:t xml:space="preserve">зорилгоор </w:t>
      </w:r>
      <w:r w:rsidRPr="005E2E42">
        <w:rPr>
          <w:rFonts w:ascii="Arial" w:hAnsi="Arial" w:cs="Arial"/>
          <w:sz w:val="24"/>
          <w:szCs w:val="24"/>
          <w:lang w:val="mn-MN"/>
        </w:rPr>
        <w:t>сүүлийн 10 жилийн хугацаанд (2009-2019) гарсан өөрчлөлтийн талаархи мэдээллийг өгнө</w:t>
      </w:r>
      <w:r w:rsidRPr="005E2E42">
        <w:rPr>
          <w:rFonts w:ascii="Arial" w:hAnsi="Arial" w:cs="Arial"/>
          <w:sz w:val="24"/>
          <w:szCs w:val="24"/>
          <w:lang w:val="en-US"/>
        </w:rPr>
        <w:t xml:space="preserve"> </w:t>
      </w:r>
      <w:r w:rsidRPr="005E2E42">
        <w:rPr>
          <w:rFonts w:ascii="Arial" w:hAnsi="Arial" w:cs="Arial"/>
          <w:sz w:val="24"/>
          <w:szCs w:val="24"/>
          <w:lang w:val="mn-MN"/>
        </w:rPr>
        <w:t>үү.</w:t>
      </w:r>
    </w:p>
    <w:p w14:paraId="512F45D8" w14:textId="17128D79" w:rsidR="008937D0" w:rsidRPr="005E2E42" w:rsidRDefault="00EF114F" w:rsidP="005E2E42">
      <w:pPr>
        <w:pStyle w:val="SingleTxtG"/>
        <w:numPr>
          <w:ilvl w:val="0"/>
          <w:numId w:val="25"/>
        </w:numPr>
        <w:spacing w:after="0" w:line="240" w:lineRule="auto"/>
        <w:ind w:left="0" w:right="9" w:firstLine="0"/>
        <w:rPr>
          <w:rFonts w:ascii="Arial" w:hAnsi="Arial" w:cs="Arial"/>
          <w:sz w:val="24"/>
          <w:szCs w:val="24"/>
          <w:lang w:val="en-US"/>
        </w:rPr>
      </w:pPr>
      <w:r w:rsidRPr="005E2E42">
        <w:rPr>
          <w:rFonts w:ascii="Arial" w:hAnsi="Arial" w:cs="Arial"/>
          <w:sz w:val="24"/>
          <w:szCs w:val="24"/>
          <w:lang w:val="mn-MN"/>
        </w:rPr>
        <w:t>Ядуурлын түвшинээс доогуур амьдарч байгаа хүн амын эзлэх хувь</w:t>
      </w:r>
      <w:r w:rsidRPr="005E2E42">
        <w:rPr>
          <w:rFonts w:ascii="Arial" w:hAnsi="Arial" w:cs="Arial"/>
          <w:sz w:val="24"/>
          <w:szCs w:val="24"/>
          <w:lang w:val="en-US"/>
        </w:rPr>
        <w:t xml:space="preserve">; </w:t>
      </w:r>
      <w:r w:rsidRPr="005E2E42">
        <w:rPr>
          <w:rFonts w:ascii="Arial" w:hAnsi="Arial" w:cs="Arial"/>
          <w:sz w:val="24"/>
          <w:szCs w:val="24"/>
          <w:lang w:val="mn-MN"/>
        </w:rPr>
        <w:t>мөн х</w:t>
      </w:r>
      <w:r w:rsidR="008937D0" w:rsidRPr="005E2E42">
        <w:rPr>
          <w:rFonts w:ascii="Arial" w:hAnsi="Arial" w:cs="Arial"/>
          <w:sz w:val="24"/>
          <w:szCs w:val="24"/>
          <w:lang w:val="mn-MN"/>
        </w:rPr>
        <w:t xml:space="preserve">үн амын хамгийн баян </w:t>
      </w:r>
      <w:r w:rsidRPr="005E2E42">
        <w:rPr>
          <w:rFonts w:ascii="Arial" w:hAnsi="Arial" w:cs="Arial"/>
          <w:sz w:val="24"/>
          <w:szCs w:val="24"/>
          <w:lang w:val="mn-MN"/>
        </w:rPr>
        <w:t>а</w:t>
      </w:r>
      <w:r w:rsidR="008937D0" w:rsidRPr="005E2E42">
        <w:rPr>
          <w:rFonts w:ascii="Arial" w:hAnsi="Arial" w:cs="Arial"/>
          <w:sz w:val="24"/>
          <w:szCs w:val="24"/>
          <w:lang w:val="mn-MN"/>
        </w:rPr>
        <w:t xml:space="preserve">рван хувийн </w:t>
      </w:r>
      <w:r w:rsidRPr="005E2E42">
        <w:rPr>
          <w:rFonts w:ascii="Arial" w:hAnsi="Arial" w:cs="Arial"/>
          <w:sz w:val="24"/>
          <w:szCs w:val="24"/>
          <w:lang w:val="mn-MN"/>
        </w:rPr>
        <w:t xml:space="preserve">нийт </w:t>
      </w:r>
      <w:r w:rsidR="008937D0" w:rsidRPr="005E2E42">
        <w:rPr>
          <w:rFonts w:ascii="Arial" w:hAnsi="Arial" w:cs="Arial"/>
          <w:sz w:val="24"/>
          <w:szCs w:val="24"/>
          <w:lang w:val="mn-MN"/>
        </w:rPr>
        <w:t>орлог</w:t>
      </w:r>
      <w:r w:rsidR="00990D80" w:rsidRPr="005E2E42">
        <w:rPr>
          <w:rFonts w:ascii="Arial" w:hAnsi="Arial" w:cs="Arial"/>
          <w:sz w:val="24"/>
          <w:szCs w:val="24"/>
          <w:lang w:val="mn-MN"/>
        </w:rPr>
        <w:t xml:space="preserve">о </w:t>
      </w:r>
      <w:r w:rsidR="008937D0" w:rsidRPr="005E2E42">
        <w:rPr>
          <w:rFonts w:ascii="Arial" w:hAnsi="Arial" w:cs="Arial"/>
          <w:sz w:val="24"/>
          <w:szCs w:val="24"/>
          <w:lang w:val="mn-MN"/>
        </w:rPr>
        <w:t xml:space="preserve">болон хүн амын хамгийн ядуу дөчин хувийн </w:t>
      </w:r>
      <w:r w:rsidRPr="005E2E42">
        <w:rPr>
          <w:rFonts w:ascii="Arial" w:hAnsi="Arial" w:cs="Arial"/>
          <w:sz w:val="24"/>
          <w:szCs w:val="24"/>
          <w:lang w:val="mn-MN"/>
        </w:rPr>
        <w:t xml:space="preserve">нийт </w:t>
      </w:r>
      <w:r w:rsidR="008937D0" w:rsidRPr="005E2E42">
        <w:rPr>
          <w:rFonts w:ascii="Arial" w:hAnsi="Arial" w:cs="Arial"/>
          <w:sz w:val="24"/>
          <w:szCs w:val="24"/>
          <w:lang w:val="mn-MN"/>
        </w:rPr>
        <w:t>орлогын харьцаа</w:t>
      </w:r>
      <w:r w:rsidR="00990D80" w:rsidRPr="005E2E42">
        <w:rPr>
          <w:rFonts w:ascii="Arial" w:hAnsi="Arial" w:cs="Arial"/>
          <w:sz w:val="24"/>
          <w:szCs w:val="24"/>
          <w:lang w:val="mn-MN"/>
        </w:rPr>
        <w:t xml:space="preserve">гаар </w:t>
      </w:r>
      <w:r w:rsidR="008937D0" w:rsidRPr="005E2E42">
        <w:rPr>
          <w:rFonts w:ascii="Arial" w:hAnsi="Arial" w:cs="Arial"/>
          <w:sz w:val="24"/>
          <w:szCs w:val="24"/>
          <w:lang w:val="mn-MN"/>
        </w:rPr>
        <w:t>тодорхойл</w:t>
      </w:r>
      <w:r w:rsidRPr="005E2E42">
        <w:rPr>
          <w:rFonts w:ascii="Arial" w:hAnsi="Arial" w:cs="Arial"/>
          <w:sz w:val="24"/>
          <w:szCs w:val="24"/>
          <w:lang w:val="mn-MN"/>
        </w:rPr>
        <w:t xml:space="preserve">огддог </w:t>
      </w:r>
      <w:r w:rsidR="00990D80" w:rsidRPr="005E2E42">
        <w:rPr>
          <w:rFonts w:ascii="Arial" w:hAnsi="Arial" w:cs="Arial"/>
          <w:sz w:val="24"/>
          <w:szCs w:val="24"/>
          <w:lang w:val="mn-MN"/>
        </w:rPr>
        <w:t>тэгш бус байдлын түвшин</w:t>
      </w:r>
      <w:r w:rsidR="00990D80" w:rsidRPr="005E2E42">
        <w:rPr>
          <w:rFonts w:ascii="Arial" w:hAnsi="Arial" w:cs="Arial"/>
          <w:sz w:val="24"/>
          <w:szCs w:val="24"/>
          <w:lang w:val="en-US"/>
        </w:rPr>
        <w:t>;</w:t>
      </w:r>
      <w:r w:rsidR="008937D0" w:rsidRPr="005E2E42">
        <w:rPr>
          <w:rFonts w:ascii="Arial" w:hAnsi="Arial" w:cs="Arial"/>
          <w:sz w:val="24"/>
          <w:szCs w:val="24"/>
          <w:lang w:val="mn-MN"/>
        </w:rPr>
        <w:t xml:space="preserve"> </w:t>
      </w:r>
    </w:p>
    <w:p w14:paraId="1D974C75" w14:textId="13F4961A" w:rsidR="006E07C0" w:rsidRPr="005E2E42" w:rsidRDefault="00F15A92" w:rsidP="005E2E42">
      <w:pPr>
        <w:pStyle w:val="SingleTxtG"/>
        <w:numPr>
          <w:ilvl w:val="0"/>
          <w:numId w:val="25"/>
        </w:numPr>
        <w:spacing w:after="0" w:line="240" w:lineRule="auto"/>
        <w:ind w:left="0" w:right="9" w:firstLine="0"/>
        <w:rPr>
          <w:rFonts w:ascii="Arial" w:hAnsi="Arial" w:cs="Arial"/>
          <w:sz w:val="24"/>
          <w:szCs w:val="24"/>
          <w:lang w:val="en-US"/>
        </w:rPr>
      </w:pPr>
      <w:r w:rsidRPr="005E2E42">
        <w:rPr>
          <w:rFonts w:ascii="Arial" w:hAnsi="Arial" w:cs="Arial"/>
          <w:sz w:val="24"/>
          <w:szCs w:val="24"/>
          <w:lang w:val="mn-MN"/>
        </w:rPr>
        <w:t xml:space="preserve">Татвараас олсон </w:t>
      </w:r>
      <w:r w:rsidR="006E07C0" w:rsidRPr="005E2E42">
        <w:rPr>
          <w:rFonts w:ascii="Arial" w:hAnsi="Arial" w:cs="Arial"/>
          <w:sz w:val="24"/>
          <w:szCs w:val="24"/>
          <w:lang w:val="mn-MN"/>
        </w:rPr>
        <w:t>Засгийн газрын орлогын хувь</w:t>
      </w:r>
      <w:r w:rsidR="006E07C0" w:rsidRPr="005E2E42">
        <w:rPr>
          <w:rFonts w:ascii="Arial" w:hAnsi="Arial" w:cs="Arial"/>
          <w:sz w:val="24"/>
          <w:szCs w:val="24"/>
          <w:lang w:val="en-US"/>
        </w:rPr>
        <w:t xml:space="preserve">; </w:t>
      </w:r>
    </w:p>
    <w:p w14:paraId="505CE7F0" w14:textId="359FEF6D" w:rsidR="006E07C0" w:rsidRPr="005E2E42" w:rsidRDefault="006E07C0" w:rsidP="005E2E42">
      <w:pPr>
        <w:pStyle w:val="SingleTxtG"/>
        <w:numPr>
          <w:ilvl w:val="0"/>
          <w:numId w:val="25"/>
        </w:numPr>
        <w:spacing w:after="0" w:line="240" w:lineRule="auto"/>
        <w:ind w:left="0" w:right="9" w:firstLine="0"/>
        <w:rPr>
          <w:rFonts w:ascii="Arial" w:hAnsi="Arial" w:cs="Arial"/>
          <w:sz w:val="24"/>
          <w:szCs w:val="24"/>
          <w:lang w:val="en-US"/>
        </w:rPr>
      </w:pPr>
      <w:r w:rsidRPr="005E2E42">
        <w:rPr>
          <w:rFonts w:ascii="Arial" w:hAnsi="Arial" w:cs="Arial"/>
          <w:sz w:val="24"/>
          <w:szCs w:val="24"/>
          <w:lang w:val="mn-MN"/>
        </w:rPr>
        <w:t xml:space="preserve">Аж ахуйн нэгжийн ашиг, хувийн орлогод ногдуулсан татварын хувь хэмжээ, нэмэгдсэн өртгийн албан татварын хэмжээ (тансаг хэрэглээний зүйлс, тамхи, согтууруулах ундаа, чихэрлэг ундаа, хөнгөн зууш, </w:t>
      </w:r>
      <w:r w:rsidR="00F72360" w:rsidRPr="005E2E42">
        <w:rPr>
          <w:rFonts w:ascii="Arial" w:hAnsi="Arial" w:cs="Arial"/>
          <w:sz w:val="24"/>
          <w:szCs w:val="24"/>
          <w:lang w:val="mn-MN"/>
        </w:rPr>
        <w:t>шатахуун</w:t>
      </w:r>
      <w:r w:rsidR="00246515" w:rsidRPr="005E2E42">
        <w:rPr>
          <w:rFonts w:ascii="Arial" w:hAnsi="Arial" w:cs="Arial"/>
          <w:sz w:val="24"/>
          <w:szCs w:val="24"/>
          <w:lang w:val="mn-MN"/>
        </w:rPr>
        <w:t xml:space="preserve"> гэх мэт бараанд ногдуулдаг онцгой албан татвар</w:t>
      </w:r>
      <w:r w:rsidRPr="005E2E42">
        <w:rPr>
          <w:rFonts w:ascii="Arial" w:hAnsi="Arial" w:cs="Arial"/>
          <w:sz w:val="24"/>
          <w:szCs w:val="24"/>
          <w:lang w:val="mn-MN"/>
        </w:rPr>
        <w:t xml:space="preserve">) </w:t>
      </w:r>
      <w:r w:rsidR="00F613D4" w:rsidRPr="005E2E42">
        <w:rPr>
          <w:rFonts w:ascii="Arial" w:hAnsi="Arial" w:cs="Arial"/>
          <w:sz w:val="24"/>
          <w:szCs w:val="24"/>
          <w:lang w:val="mn-MN"/>
        </w:rPr>
        <w:t xml:space="preserve">болон </w:t>
      </w:r>
      <w:r w:rsidRPr="005E2E42">
        <w:rPr>
          <w:rFonts w:ascii="Arial" w:hAnsi="Arial" w:cs="Arial"/>
          <w:sz w:val="24"/>
          <w:szCs w:val="24"/>
          <w:lang w:val="mn-MN"/>
        </w:rPr>
        <w:t xml:space="preserve">хүн амын хамгийн баян </w:t>
      </w:r>
      <w:r w:rsidR="00F15A92" w:rsidRPr="005E2E42">
        <w:rPr>
          <w:rFonts w:ascii="Arial" w:hAnsi="Arial" w:cs="Arial"/>
          <w:sz w:val="24"/>
          <w:szCs w:val="24"/>
          <w:lang w:val="mn-MN"/>
        </w:rPr>
        <w:t xml:space="preserve">арван хувиас татсан хувь хүний орлогын албан татвараас бүрдсэн орлогын </w:t>
      </w:r>
      <w:r w:rsidR="00246515" w:rsidRPr="005E2E42">
        <w:rPr>
          <w:rFonts w:ascii="Arial" w:hAnsi="Arial" w:cs="Arial"/>
          <w:sz w:val="24"/>
          <w:szCs w:val="24"/>
          <w:lang w:val="mn-MN"/>
        </w:rPr>
        <w:t>хэмжээ</w:t>
      </w:r>
      <w:r w:rsidRPr="005E2E42">
        <w:rPr>
          <w:rFonts w:ascii="Arial" w:hAnsi="Arial" w:cs="Arial"/>
          <w:sz w:val="24"/>
          <w:szCs w:val="24"/>
          <w:lang w:val="en-US"/>
        </w:rPr>
        <w:t xml:space="preserve">; </w:t>
      </w:r>
    </w:p>
    <w:p w14:paraId="173ACE50" w14:textId="4A329B0B" w:rsidR="006E07C0" w:rsidRPr="005E2E42" w:rsidRDefault="008D204A" w:rsidP="005E2E42">
      <w:pPr>
        <w:pStyle w:val="SingleTxtG"/>
        <w:numPr>
          <w:ilvl w:val="0"/>
          <w:numId w:val="25"/>
        </w:numPr>
        <w:spacing w:after="0" w:line="240" w:lineRule="auto"/>
        <w:ind w:left="0" w:right="9" w:firstLine="0"/>
        <w:rPr>
          <w:rFonts w:ascii="Arial" w:hAnsi="Arial" w:cs="Arial"/>
          <w:sz w:val="24"/>
          <w:szCs w:val="24"/>
          <w:lang w:val="en-US"/>
        </w:rPr>
      </w:pPr>
      <w:r w:rsidRPr="005E2E42">
        <w:rPr>
          <w:rFonts w:ascii="Arial" w:hAnsi="Arial" w:cs="Arial"/>
          <w:sz w:val="24"/>
          <w:szCs w:val="24"/>
          <w:lang w:val="mn-MN"/>
        </w:rPr>
        <w:t>Д</w:t>
      </w:r>
      <w:r w:rsidR="006E07C0" w:rsidRPr="005E2E42">
        <w:rPr>
          <w:rFonts w:ascii="Arial" w:hAnsi="Arial" w:cs="Arial"/>
          <w:sz w:val="24"/>
          <w:szCs w:val="24"/>
          <w:lang w:val="mn-MN"/>
        </w:rPr>
        <w:t>отоодын нийт бүтээгдэхүүн</w:t>
      </w:r>
      <w:r w:rsidR="004F3130" w:rsidRPr="005E2E42">
        <w:rPr>
          <w:rFonts w:ascii="Arial" w:hAnsi="Arial" w:cs="Arial"/>
          <w:sz w:val="24"/>
          <w:szCs w:val="24"/>
          <w:lang w:val="mn-MN"/>
        </w:rPr>
        <w:t>д эзлэх төсвийн зарлагын хувь</w:t>
      </w:r>
      <w:r w:rsidR="004F3130" w:rsidRPr="005E2E42">
        <w:rPr>
          <w:rFonts w:ascii="Arial" w:hAnsi="Arial" w:cs="Arial"/>
          <w:sz w:val="24"/>
          <w:szCs w:val="24"/>
          <w:lang w:val="en-US"/>
        </w:rPr>
        <w:t xml:space="preserve">; </w:t>
      </w:r>
      <w:r w:rsidR="004F3130" w:rsidRPr="005E2E42">
        <w:rPr>
          <w:rFonts w:ascii="Arial" w:hAnsi="Arial" w:cs="Arial"/>
          <w:sz w:val="24"/>
          <w:szCs w:val="24"/>
          <w:lang w:val="mn-MN"/>
        </w:rPr>
        <w:t xml:space="preserve">нийт төсвийн зарлагад </w:t>
      </w:r>
      <w:r w:rsidR="006E07C0" w:rsidRPr="005E2E42">
        <w:rPr>
          <w:rFonts w:ascii="Arial" w:hAnsi="Arial" w:cs="Arial"/>
          <w:sz w:val="24"/>
          <w:szCs w:val="24"/>
          <w:lang w:val="mn-MN"/>
        </w:rPr>
        <w:t>нийгмийн зар</w:t>
      </w:r>
      <w:r w:rsidR="00CC2C54" w:rsidRPr="005E2E42">
        <w:rPr>
          <w:rFonts w:ascii="Arial" w:hAnsi="Arial" w:cs="Arial"/>
          <w:sz w:val="24"/>
          <w:szCs w:val="24"/>
          <w:lang w:val="mn-MN"/>
        </w:rPr>
        <w:t>дал</w:t>
      </w:r>
      <w:r w:rsidR="006E07C0" w:rsidRPr="005E2E42">
        <w:rPr>
          <w:rFonts w:ascii="Arial" w:hAnsi="Arial" w:cs="Arial"/>
          <w:sz w:val="24"/>
          <w:szCs w:val="24"/>
          <w:lang w:val="mn-MN"/>
        </w:rPr>
        <w:t xml:space="preserve"> (нийгмийн хамгаалал, хоол хүнс, ус, ариун цэврийн байгууламж, орон сууц, эрүүл мэнд, боловсрол)</w:t>
      </w:r>
      <w:r w:rsidRPr="005E2E42">
        <w:rPr>
          <w:rFonts w:ascii="Arial" w:hAnsi="Arial" w:cs="Arial"/>
          <w:sz w:val="24"/>
          <w:szCs w:val="24"/>
          <w:lang w:val="en-US"/>
        </w:rPr>
        <w:t>-</w:t>
      </w:r>
      <w:r w:rsidRPr="005E2E42">
        <w:rPr>
          <w:rFonts w:ascii="Arial" w:hAnsi="Arial" w:cs="Arial"/>
          <w:sz w:val="24"/>
          <w:szCs w:val="24"/>
          <w:lang w:val="mn-MN"/>
        </w:rPr>
        <w:t xml:space="preserve">д хуваарилсан төсвийн зарлагын </w:t>
      </w:r>
      <w:r w:rsidR="006E07C0" w:rsidRPr="005E2E42">
        <w:rPr>
          <w:rFonts w:ascii="Arial" w:hAnsi="Arial" w:cs="Arial"/>
          <w:sz w:val="24"/>
          <w:szCs w:val="24"/>
          <w:lang w:val="mn-MN"/>
        </w:rPr>
        <w:t>эзлэх хувь</w:t>
      </w:r>
      <w:r w:rsidR="006E07C0" w:rsidRPr="005E2E42">
        <w:rPr>
          <w:rFonts w:ascii="Arial" w:hAnsi="Arial" w:cs="Arial"/>
          <w:sz w:val="24"/>
          <w:szCs w:val="24"/>
          <w:lang w:val="en-US"/>
        </w:rPr>
        <w:t xml:space="preserve">; </w:t>
      </w:r>
    </w:p>
    <w:p w14:paraId="46098AA9" w14:textId="1B99C8D0" w:rsidR="006E07C0" w:rsidRPr="005E2E42" w:rsidRDefault="00222781" w:rsidP="005E2E42">
      <w:pPr>
        <w:pStyle w:val="SingleTxtG"/>
        <w:numPr>
          <w:ilvl w:val="0"/>
          <w:numId w:val="25"/>
        </w:numPr>
        <w:spacing w:after="0" w:line="240" w:lineRule="auto"/>
        <w:ind w:left="0" w:right="9" w:firstLine="0"/>
        <w:rPr>
          <w:rFonts w:ascii="Arial" w:hAnsi="Arial" w:cs="Arial"/>
          <w:sz w:val="24"/>
          <w:szCs w:val="24"/>
          <w:lang w:val="en-US"/>
        </w:rPr>
      </w:pPr>
      <w:r w:rsidRPr="005E2E42">
        <w:rPr>
          <w:rFonts w:ascii="Arial" w:hAnsi="Arial" w:cs="Arial"/>
          <w:sz w:val="24"/>
          <w:szCs w:val="24"/>
          <w:lang w:val="mn-MN"/>
        </w:rPr>
        <w:t>Инфляцид тохируулсан н</w:t>
      </w:r>
      <w:r w:rsidR="006E07C0" w:rsidRPr="005E2E42">
        <w:rPr>
          <w:rFonts w:ascii="Arial" w:hAnsi="Arial" w:cs="Arial"/>
          <w:sz w:val="24"/>
          <w:szCs w:val="24"/>
          <w:lang w:val="mn-MN"/>
        </w:rPr>
        <w:t xml:space="preserve">ийгмийн зардлын түвшин. </w:t>
      </w:r>
    </w:p>
    <w:p w14:paraId="160AF0A9" w14:textId="1979DED6" w:rsidR="00494DA1" w:rsidRPr="005E2E42" w:rsidRDefault="001A5C93" w:rsidP="005E2E42">
      <w:pPr>
        <w:pStyle w:val="H23G"/>
        <w:spacing w:after="0" w:line="240" w:lineRule="auto"/>
        <w:ind w:left="0" w:firstLine="567"/>
        <w:jc w:val="both"/>
        <w:rPr>
          <w:rFonts w:ascii="Arial" w:hAnsi="Arial" w:cs="Arial"/>
          <w:b w:val="0"/>
          <w:sz w:val="24"/>
          <w:szCs w:val="24"/>
          <w:lang w:val="mn-MN"/>
        </w:rPr>
      </w:pPr>
      <w:r w:rsidRPr="005E2E42">
        <w:rPr>
          <w:rFonts w:ascii="Arial" w:eastAsia="SimSun" w:hAnsi="Arial" w:cs="Arial"/>
          <w:sz w:val="24"/>
          <w:szCs w:val="24"/>
          <w:lang w:val="en-US" w:eastAsia="zh-CN"/>
        </w:rPr>
        <w:tab/>
      </w:r>
      <w:r w:rsidR="00494DA1" w:rsidRPr="005E2E42">
        <w:rPr>
          <w:rFonts w:ascii="Arial" w:hAnsi="Arial" w:cs="Arial"/>
          <w:sz w:val="24"/>
          <w:szCs w:val="24"/>
          <w:lang w:val="mn-MN"/>
        </w:rPr>
        <w:t>Бизнес, эдийн засаг, нийгэм, соёлын эрх</w:t>
      </w:r>
    </w:p>
    <w:p w14:paraId="3CBF3A9E" w14:textId="0DEC93FE" w:rsidR="006E07C0" w:rsidRPr="005E2E42" w:rsidRDefault="006E07C0" w:rsidP="005E2E42">
      <w:pPr>
        <w:spacing w:line="240" w:lineRule="auto"/>
        <w:jc w:val="both"/>
        <w:rPr>
          <w:rFonts w:ascii="Arial" w:hAnsi="Arial" w:cs="Arial"/>
          <w:b/>
          <w:sz w:val="24"/>
          <w:szCs w:val="24"/>
          <w:lang w:val="mn-MN"/>
        </w:rPr>
      </w:pPr>
      <w:r w:rsidRPr="005E2E42">
        <w:rPr>
          <w:rFonts w:ascii="Arial" w:hAnsi="Arial" w:cs="Arial"/>
          <w:sz w:val="24"/>
          <w:szCs w:val="24"/>
          <w:lang w:val="mn-MN"/>
        </w:rPr>
        <w:t xml:space="preserve">8) </w:t>
      </w:r>
      <w:r w:rsidR="00BD6195" w:rsidRPr="005E2E42">
        <w:rPr>
          <w:rFonts w:ascii="Arial" w:hAnsi="Arial" w:cs="Arial"/>
          <w:sz w:val="24"/>
          <w:szCs w:val="24"/>
          <w:lang w:val="mn-MN"/>
        </w:rPr>
        <w:tab/>
      </w:r>
      <w:r w:rsidR="003274A6" w:rsidRPr="005E2E42">
        <w:rPr>
          <w:rFonts w:ascii="Arial" w:hAnsi="Arial" w:cs="Arial"/>
          <w:sz w:val="24"/>
          <w:szCs w:val="24"/>
          <w:lang w:val="mn-MN"/>
        </w:rPr>
        <w:t xml:space="preserve">Тухайн улсын хууль тогтоомжийн хүрээнд тус </w:t>
      </w:r>
      <w:r w:rsidR="0022158D" w:rsidRPr="005E2E42">
        <w:rPr>
          <w:rFonts w:ascii="Arial" w:hAnsi="Arial" w:cs="Arial"/>
          <w:sz w:val="24"/>
          <w:szCs w:val="24"/>
          <w:lang w:val="mn-MN"/>
        </w:rPr>
        <w:t xml:space="preserve">улсын </w:t>
      </w:r>
      <w:r w:rsidRPr="005E2E42">
        <w:rPr>
          <w:rFonts w:ascii="Arial" w:hAnsi="Arial" w:cs="Arial"/>
          <w:sz w:val="24"/>
          <w:szCs w:val="24"/>
          <w:lang w:val="mn-MN"/>
        </w:rPr>
        <w:t xml:space="preserve">нутаг дэвсгэрт болон гадаадад үйл ажиллагаа явуулж буй аж ахуйн нэгжийн </w:t>
      </w:r>
      <w:r w:rsidR="000310E2" w:rsidRPr="005E2E42">
        <w:rPr>
          <w:rFonts w:ascii="Arial" w:hAnsi="Arial" w:cs="Arial"/>
          <w:sz w:val="24"/>
          <w:szCs w:val="24"/>
          <w:lang w:val="mn-MN"/>
        </w:rPr>
        <w:t xml:space="preserve">эрх </w:t>
      </w:r>
      <w:r w:rsidRPr="005E2E42">
        <w:rPr>
          <w:rFonts w:ascii="Arial" w:hAnsi="Arial" w:cs="Arial"/>
          <w:sz w:val="24"/>
          <w:szCs w:val="24"/>
          <w:lang w:val="mn-MN"/>
        </w:rPr>
        <w:t>үүргийг хангах, тэд</w:t>
      </w:r>
      <w:r w:rsidR="003274A6" w:rsidRPr="005E2E42">
        <w:rPr>
          <w:rFonts w:ascii="Arial" w:hAnsi="Arial" w:cs="Arial"/>
          <w:sz w:val="24"/>
          <w:szCs w:val="24"/>
          <w:lang w:val="mn-MN"/>
        </w:rPr>
        <w:t>гээрийн</w:t>
      </w:r>
      <w:r w:rsidRPr="005E2E42">
        <w:rPr>
          <w:rFonts w:ascii="Arial" w:hAnsi="Arial" w:cs="Arial"/>
          <w:sz w:val="24"/>
          <w:szCs w:val="24"/>
          <w:lang w:val="mn-MN"/>
        </w:rPr>
        <w:t xml:space="preserve"> үйл ажиллагаа, бизнесийн харилцаанд хүний ​​эрхийг </w:t>
      </w:r>
      <w:r w:rsidR="003274A6" w:rsidRPr="005E2E42">
        <w:rPr>
          <w:rFonts w:ascii="Arial" w:hAnsi="Arial" w:cs="Arial"/>
          <w:sz w:val="24"/>
          <w:szCs w:val="24"/>
          <w:lang w:val="mn-MN"/>
        </w:rPr>
        <w:t xml:space="preserve">хэрхэн хангаж байгаад зохих хяналт тавих чиглэлээр </w:t>
      </w:r>
      <w:r w:rsidRPr="005E2E42">
        <w:rPr>
          <w:rFonts w:ascii="Arial" w:hAnsi="Arial" w:cs="Arial"/>
          <w:sz w:val="24"/>
          <w:szCs w:val="24"/>
          <w:lang w:val="mn-MN"/>
        </w:rPr>
        <w:t xml:space="preserve">авч хэрэгжүүлсэн арга хэмжээний талаар мэдээлэл өгнө үү. </w:t>
      </w:r>
    </w:p>
    <w:p w14:paraId="153896C7" w14:textId="7A939B2A" w:rsidR="00494DA1" w:rsidRPr="005E2E42" w:rsidRDefault="00494DA1" w:rsidP="005E2E42">
      <w:pPr>
        <w:pStyle w:val="H23G"/>
        <w:tabs>
          <w:tab w:val="clear" w:pos="851"/>
          <w:tab w:val="right" w:pos="567"/>
        </w:tabs>
        <w:spacing w:after="0" w:line="240" w:lineRule="auto"/>
        <w:ind w:left="0" w:right="0" w:firstLine="567"/>
        <w:jc w:val="both"/>
        <w:rPr>
          <w:rFonts w:ascii="Arial" w:hAnsi="Arial" w:cs="Arial"/>
          <w:sz w:val="24"/>
          <w:szCs w:val="24"/>
          <w:lang w:val="mn-MN"/>
        </w:rPr>
      </w:pPr>
      <w:r w:rsidRPr="005E2E42">
        <w:rPr>
          <w:rFonts w:ascii="Arial" w:hAnsi="Arial" w:cs="Arial"/>
          <w:sz w:val="24"/>
          <w:szCs w:val="24"/>
          <w:lang w:val="mn-MN"/>
        </w:rPr>
        <w:t xml:space="preserve">Эмэгтэй, эрэгтэй хүмүүсийн </w:t>
      </w:r>
      <w:r w:rsidR="004826F7" w:rsidRPr="005E2E42">
        <w:rPr>
          <w:rFonts w:ascii="Arial" w:hAnsi="Arial" w:cs="Arial"/>
          <w:sz w:val="24"/>
          <w:szCs w:val="24"/>
          <w:lang w:val="mn-MN"/>
        </w:rPr>
        <w:t xml:space="preserve">хоорондын </w:t>
      </w:r>
      <w:r w:rsidRPr="005E2E42">
        <w:rPr>
          <w:rFonts w:ascii="Arial" w:hAnsi="Arial" w:cs="Arial"/>
          <w:sz w:val="24"/>
          <w:szCs w:val="24"/>
          <w:lang w:val="mn-MN"/>
        </w:rPr>
        <w:t>тэгш байдал (3-р зүйл) ба</w:t>
      </w:r>
      <w:r w:rsidR="004826F7" w:rsidRPr="005E2E42">
        <w:rPr>
          <w:rFonts w:ascii="Arial" w:hAnsi="Arial" w:cs="Arial"/>
          <w:sz w:val="24"/>
          <w:szCs w:val="24"/>
          <w:lang w:val="mn-MN"/>
        </w:rPr>
        <w:t xml:space="preserve"> шударга</w:t>
      </w:r>
      <w:r w:rsidR="00C16A0A" w:rsidRPr="005E2E42">
        <w:rPr>
          <w:rFonts w:ascii="Arial" w:hAnsi="Arial" w:cs="Arial"/>
          <w:sz w:val="24"/>
          <w:szCs w:val="24"/>
          <w:lang w:val="mn-MN"/>
        </w:rPr>
        <w:t xml:space="preserve">, тааламжтай хөдөлмөрийн </w:t>
      </w:r>
      <w:r w:rsidR="004826F7" w:rsidRPr="005E2E42">
        <w:rPr>
          <w:rFonts w:ascii="Arial" w:hAnsi="Arial" w:cs="Arial"/>
          <w:sz w:val="24"/>
          <w:szCs w:val="24"/>
          <w:lang w:val="mn-MN"/>
        </w:rPr>
        <w:t xml:space="preserve">нөхцөлөөр хангагдах </w:t>
      </w:r>
      <w:r w:rsidRPr="005E2E42">
        <w:rPr>
          <w:rFonts w:ascii="Arial" w:hAnsi="Arial" w:cs="Arial"/>
          <w:sz w:val="24"/>
          <w:szCs w:val="24"/>
          <w:lang w:val="mn-MN"/>
        </w:rPr>
        <w:t>эрх (</w:t>
      </w:r>
      <w:r w:rsidR="004826F7" w:rsidRPr="005E2E42">
        <w:rPr>
          <w:rFonts w:ascii="Arial" w:hAnsi="Arial" w:cs="Arial"/>
          <w:sz w:val="24"/>
          <w:szCs w:val="24"/>
          <w:lang w:val="mn-MN"/>
        </w:rPr>
        <w:t>7-р зүйл</w:t>
      </w:r>
      <w:r w:rsidRPr="005E2E42">
        <w:rPr>
          <w:rFonts w:ascii="Arial" w:hAnsi="Arial" w:cs="Arial"/>
          <w:sz w:val="24"/>
          <w:szCs w:val="24"/>
          <w:lang w:val="mn-MN"/>
        </w:rPr>
        <w:t>)</w:t>
      </w:r>
    </w:p>
    <w:p w14:paraId="271E44DB" w14:textId="2F4F3D3A" w:rsidR="00AC152A" w:rsidRPr="005E2E42" w:rsidRDefault="00AC152A" w:rsidP="005E2E42">
      <w:pPr>
        <w:spacing w:line="240" w:lineRule="auto"/>
        <w:jc w:val="both"/>
        <w:rPr>
          <w:rFonts w:ascii="Arial" w:hAnsi="Arial" w:cs="Arial"/>
          <w:b/>
          <w:sz w:val="24"/>
          <w:szCs w:val="24"/>
          <w:lang w:val="mn-MN"/>
        </w:rPr>
      </w:pPr>
      <w:r w:rsidRPr="005E2E42">
        <w:rPr>
          <w:rFonts w:ascii="Arial" w:hAnsi="Arial" w:cs="Arial"/>
          <w:sz w:val="24"/>
          <w:szCs w:val="24"/>
          <w:lang w:val="mn-MN"/>
        </w:rPr>
        <w:t xml:space="preserve">9) </w:t>
      </w:r>
      <w:r w:rsidR="00BD6195" w:rsidRPr="005E2E42">
        <w:rPr>
          <w:rFonts w:ascii="Arial" w:hAnsi="Arial" w:cs="Arial"/>
          <w:sz w:val="24"/>
          <w:szCs w:val="24"/>
          <w:lang w:val="mn-MN"/>
        </w:rPr>
        <w:tab/>
      </w:r>
      <w:r w:rsidRPr="005E2E42">
        <w:rPr>
          <w:rFonts w:ascii="Arial" w:hAnsi="Arial" w:cs="Arial"/>
          <w:sz w:val="24"/>
          <w:szCs w:val="24"/>
          <w:lang w:val="mn-MN"/>
        </w:rPr>
        <w:t>Жендэрийн тэг</w:t>
      </w:r>
      <w:r w:rsidR="00C80812" w:rsidRPr="005E2E42">
        <w:rPr>
          <w:rFonts w:ascii="Arial" w:hAnsi="Arial" w:cs="Arial"/>
          <w:sz w:val="24"/>
          <w:szCs w:val="24"/>
          <w:lang w:val="mn-MN"/>
        </w:rPr>
        <w:t>ш байдлын тухай хууль (2011 он)</w:t>
      </w:r>
      <w:r w:rsidRPr="005E2E42">
        <w:rPr>
          <w:rFonts w:ascii="Arial" w:hAnsi="Arial" w:cs="Arial"/>
          <w:sz w:val="24"/>
          <w:szCs w:val="24"/>
          <w:lang w:val="mn-MN"/>
        </w:rPr>
        <w:t>-ийн хэрэгжилт</w:t>
      </w:r>
      <w:r w:rsidR="001A18EA" w:rsidRPr="005E2E42">
        <w:rPr>
          <w:rFonts w:ascii="Arial" w:hAnsi="Arial" w:cs="Arial"/>
          <w:sz w:val="24"/>
          <w:szCs w:val="24"/>
          <w:lang w:val="mn-MN"/>
        </w:rPr>
        <w:t xml:space="preserve">ийн нөлөө, статистик үзүүлэлт болон </w:t>
      </w:r>
      <w:r w:rsidRPr="005E2E42">
        <w:rPr>
          <w:rFonts w:ascii="Arial" w:hAnsi="Arial" w:cs="Arial"/>
          <w:sz w:val="24"/>
          <w:szCs w:val="24"/>
          <w:lang w:val="mn-MN"/>
        </w:rPr>
        <w:t xml:space="preserve">(i) эмэгтэйчүүдийн эдийн засгийн боломжийг </w:t>
      </w:r>
      <w:r w:rsidR="000502D6" w:rsidRPr="005E2E42">
        <w:rPr>
          <w:rFonts w:ascii="Arial" w:hAnsi="Arial" w:cs="Arial"/>
          <w:sz w:val="24"/>
          <w:szCs w:val="24"/>
          <w:lang w:val="mn-MN"/>
        </w:rPr>
        <w:t>сайжруулах</w:t>
      </w:r>
      <w:r w:rsidRPr="005E2E42">
        <w:rPr>
          <w:rFonts w:ascii="Arial" w:hAnsi="Arial" w:cs="Arial"/>
          <w:sz w:val="24"/>
          <w:szCs w:val="24"/>
          <w:lang w:val="mn-MN"/>
        </w:rPr>
        <w:t>, хөдөлмөр эрхлэх, бизнес эрхлэх</w:t>
      </w:r>
      <w:r w:rsidR="00AF7BF5" w:rsidRPr="005E2E42">
        <w:rPr>
          <w:rFonts w:ascii="Arial" w:hAnsi="Arial" w:cs="Arial"/>
          <w:sz w:val="24"/>
          <w:szCs w:val="24"/>
          <w:lang w:val="mn-MN"/>
        </w:rPr>
        <w:t xml:space="preserve"> боломж</w:t>
      </w:r>
      <w:r w:rsidR="000502D6" w:rsidRPr="005E2E42">
        <w:rPr>
          <w:rFonts w:ascii="Arial" w:hAnsi="Arial" w:cs="Arial"/>
          <w:sz w:val="24"/>
          <w:szCs w:val="24"/>
          <w:lang w:val="mn-MN"/>
        </w:rPr>
        <w:t>ийг нэмэгдүүлэх</w:t>
      </w:r>
      <w:r w:rsidRPr="005E2E42">
        <w:rPr>
          <w:rFonts w:ascii="Arial" w:hAnsi="Arial" w:cs="Arial"/>
          <w:sz w:val="24"/>
          <w:szCs w:val="24"/>
          <w:lang w:val="mn-MN"/>
        </w:rPr>
        <w:t xml:space="preserve">, (ii) Эмэгтэйчүүдийн хөдөлмөр эрхлэлтийн түвшинг </w:t>
      </w:r>
      <w:r w:rsidR="00AF7BF5" w:rsidRPr="005E2E42">
        <w:rPr>
          <w:rFonts w:ascii="Arial" w:hAnsi="Arial" w:cs="Arial"/>
          <w:sz w:val="24"/>
          <w:szCs w:val="24"/>
          <w:lang w:val="mn-MN"/>
        </w:rPr>
        <w:t xml:space="preserve">нэмэгдүүлэх, </w:t>
      </w:r>
      <w:r w:rsidR="001A18EA" w:rsidRPr="005E2E42">
        <w:rPr>
          <w:rFonts w:ascii="Arial" w:hAnsi="Arial" w:cs="Arial"/>
          <w:sz w:val="24"/>
          <w:szCs w:val="24"/>
          <w:lang w:val="mn-MN"/>
        </w:rPr>
        <w:t xml:space="preserve">тэдний ажил </w:t>
      </w:r>
      <w:r w:rsidRPr="005E2E42">
        <w:rPr>
          <w:rFonts w:ascii="Arial" w:hAnsi="Arial" w:cs="Arial"/>
          <w:sz w:val="24"/>
          <w:szCs w:val="24"/>
          <w:lang w:val="mn-MN"/>
        </w:rPr>
        <w:t>мэргэжлийн болон хувийн амьдралы</w:t>
      </w:r>
      <w:r w:rsidR="008C1394" w:rsidRPr="005E2E42">
        <w:rPr>
          <w:rFonts w:ascii="Arial" w:hAnsi="Arial" w:cs="Arial"/>
          <w:sz w:val="24"/>
          <w:szCs w:val="24"/>
          <w:lang w:val="mn-MN"/>
        </w:rPr>
        <w:t xml:space="preserve">г </w:t>
      </w:r>
      <w:r w:rsidRPr="005E2E42">
        <w:rPr>
          <w:rFonts w:ascii="Arial" w:hAnsi="Arial" w:cs="Arial"/>
          <w:sz w:val="24"/>
          <w:szCs w:val="24"/>
          <w:lang w:val="mn-MN"/>
        </w:rPr>
        <w:t>хөнгөвчлөх</w:t>
      </w:r>
      <w:r w:rsidR="00AF7BF5" w:rsidRPr="005E2E42">
        <w:rPr>
          <w:rFonts w:ascii="Arial" w:hAnsi="Arial" w:cs="Arial"/>
          <w:sz w:val="24"/>
          <w:szCs w:val="24"/>
          <w:lang w:val="mn-MN"/>
        </w:rPr>
        <w:t xml:space="preserve"> зохицуулалт</w:t>
      </w:r>
      <w:r w:rsidR="00DD3B27" w:rsidRPr="005E2E42">
        <w:rPr>
          <w:rFonts w:ascii="Arial" w:hAnsi="Arial" w:cs="Arial"/>
          <w:sz w:val="24"/>
          <w:szCs w:val="24"/>
          <w:lang w:val="mn-MN"/>
        </w:rPr>
        <w:t>ыг хийх</w:t>
      </w:r>
      <w:r w:rsidR="00AF7BF5" w:rsidRPr="005E2E42">
        <w:rPr>
          <w:rFonts w:ascii="Arial" w:hAnsi="Arial" w:cs="Arial"/>
          <w:sz w:val="24"/>
          <w:szCs w:val="24"/>
          <w:lang w:val="mn-MN"/>
        </w:rPr>
        <w:t>,</w:t>
      </w:r>
      <w:r w:rsidRPr="005E2E42">
        <w:rPr>
          <w:rFonts w:ascii="Arial" w:hAnsi="Arial" w:cs="Arial"/>
          <w:sz w:val="24"/>
          <w:szCs w:val="24"/>
          <w:lang w:val="mn-MN"/>
        </w:rPr>
        <w:t xml:space="preserve"> (iii) ижил үнэ цэнэтэй ажилд ижил цалин олгох зарч</w:t>
      </w:r>
      <w:r w:rsidR="008C1394" w:rsidRPr="005E2E42">
        <w:rPr>
          <w:rFonts w:ascii="Arial" w:hAnsi="Arial" w:cs="Arial"/>
          <w:sz w:val="24"/>
          <w:szCs w:val="24"/>
          <w:lang w:val="mn-MN"/>
        </w:rPr>
        <w:t>мыг баримтлах</w:t>
      </w:r>
      <w:r w:rsidRPr="005E2E42">
        <w:rPr>
          <w:rFonts w:ascii="Arial" w:hAnsi="Arial" w:cs="Arial"/>
          <w:sz w:val="24"/>
          <w:szCs w:val="24"/>
          <w:lang w:val="mn-MN"/>
        </w:rPr>
        <w:t xml:space="preserve">, (iv) </w:t>
      </w:r>
      <w:r w:rsidR="008C1394" w:rsidRPr="005E2E42">
        <w:rPr>
          <w:rFonts w:ascii="Arial" w:hAnsi="Arial" w:cs="Arial"/>
          <w:sz w:val="24"/>
          <w:szCs w:val="24"/>
          <w:lang w:val="mn-MN"/>
        </w:rPr>
        <w:t xml:space="preserve">ажил </w:t>
      </w:r>
      <w:r w:rsidRPr="005E2E42">
        <w:rPr>
          <w:rFonts w:ascii="Arial" w:hAnsi="Arial" w:cs="Arial"/>
          <w:sz w:val="24"/>
          <w:szCs w:val="24"/>
          <w:lang w:val="mn-MN"/>
        </w:rPr>
        <w:t>мэргэжлээр</w:t>
      </w:r>
      <w:r w:rsidR="008C1394" w:rsidRPr="005E2E42">
        <w:rPr>
          <w:rFonts w:ascii="Arial" w:hAnsi="Arial" w:cs="Arial"/>
          <w:sz w:val="24"/>
          <w:szCs w:val="24"/>
          <w:lang w:val="mn-MN"/>
        </w:rPr>
        <w:t xml:space="preserve"> ялгаварлагдах</w:t>
      </w:r>
      <w:r w:rsidR="00DD3B27" w:rsidRPr="005E2E42">
        <w:rPr>
          <w:rFonts w:ascii="Arial" w:hAnsi="Arial" w:cs="Arial"/>
          <w:sz w:val="24"/>
          <w:szCs w:val="24"/>
          <w:lang w:val="mn-MN"/>
        </w:rPr>
        <w:t xml:space="preserve"> асуудал</w:t>
      </w:r>
      <w:r w:rsidR="008C1394" w:rsidRPr="005E2E42">
        <w:rPr>
          <w:rFonts w:ascii="Arial" w:hAnsi="Arial" w:cs="Arial"/>
          <w:sz w:val="24"/>
          <w:szCs w:val="24"/>
          <w:lang w:val="mn-MN"/>
        </w:rPr>
        <w:t xml:space="preserve">тай </w:t>
      </w:r>
      <w:r w:rsidRPr="005E2E42">
        <w:rPr>
          <w:rFonts w:ascii="Arial" w:hAnsi="Arial" w:cs="Arial"/>
          <w:sz w:val="24"/>
          <w:szCs w:val="24"/>
          <w:lang w:val="mn-MN"/>
        </w:rPr>
        <w:t>тэмцэх, (v) албан бус эдийн зас</w:t>
      </w:r>
      <w:r w:rsidR="008C1394" w:rsidRPr="005E2E42">
        <w:rPr>
          <w:rFonts w:ascii="Arial" w:hAnsi="Arial" w:cs="Arial"/>
          <w:sz w:val="24"/>
          <w:szCs w:val="24"/>
          <w:lang w:val="mn-MN"/>
        </w:rPr>
        <w:t xml:space="preserve">агт тэгш бус ажил хөдөлмөр эрхэлж буй </w:t>
      </w:r>
      <w:r w:rsidRPr="005E2E42">
        <w:rPr>
          <w:rFonts w:ascii="Arial" w:hAnsi="Arial" w:cs="Arial"/>
          <w:sz w:val="24"/>
          <w:szCs w:val="24"/>
          <w:lang w:val="mn-MN"/>
        </w:rPr>
        <w:t>эмэгтэйчүүдийн хөдөлмөр эрхлэлтийг албан ёсны болгох</w:t>
      </w:r>
      <w:r w:rsidR="008C1394" w:rsidRPr="005E2E42">
        <w:rPr>
          <w:rFonts w:ascii="Arial" w:hAnsi="Arial" w:cs="Arial"/>
          <w:sz w:val="24"/>
          <w:szCs w:val="24"/>
          <w:lang w:val="mn-MN"/>
        </w:rPr>
        <w:t xml:space="preserve"> ажлыг хурдасгах талаар авч хэрэгжүүлсэн арга хэмжээний талаарх мэдээллийг өгнө үү. </w:t>
      </w:r>
    </w:p>
    <w:p w14:paraId="2916C072" w14:textId="7B7F3151" w:rsidR="00494DA1" w:rsidRPr="005E2E42" w:rsidRDefault="001A5C93" w:rsidP="005E2E42">
      <w:pPr>
        <w:pStyle w:val="H23G"/>
        <w:spacing w:after="0" w:line="240" w:lineRule="auto"/>
        <w:ind w:left="0" w:firstLine="567"/>
        <w:jc w:val="both"/>
        <w:rPr>
          <w:rFonts w:ascii="Arial" w:hAnsi="Arial" w:cs="Arial"/>
          <w:b w:val="0"/>
          <w:sz w:val="24"/>
          <w:szCs w:val="24"/>
          <w:lang w:val="mn-MN"/>
        </w:rPr>
      </w:pPr>
      <w:r w:rsidRPr="005E2E42">
        <w:rPr>
          <w:rFonts w:ascii="Arial" w:eastAsia="SimSun" w:hAnsi="Arial" w:cs="Arial"/>
          <w:sz w:val="24"/>
          <w:szCs w:val="24"/>
          <w:lang w:eastAsia="zh-CN"/>
        </w:rPr>
        <w:tab/>
      </w:r>
      <w:r w:rsidR="00761915" w:rsidRPr="005E2E42">
        <w:rPr>
          <w:rFonts w:ascii="Arial" w:hAnsi="Arial" w:cs="Arial"/>
          <w:sz w:val="24"/>
          <w:szCs w:val="24"/>
          <w:lang w:val="mn-MN"/>
        </w:rPr>
        <w:t>Хөдөлмөрлөх</w:t>
      </w:r>
      <w:r w:rsidR="00494DA1" w:rsidRPr="005E2E42">
        <w:rPr>
          <w:rFonts w:ascii="Arial" w:hAnsi="Arial" w:cs="Arial"/>
          <w:sz w:val="24"/>
          <w:szCs w:val="24"/>
          <w:lang w:val="mn-MN"/>
        </w:rPr>
        <w:t xml:space="preserve"> эрх (6-р зүйл)</w:t>
      </w:r>
    </w:p>
    <w:p w14:paraId="68E1A80F" w14:textId="783F4BE3" w:rsidR="0078510F" w:rsidRPr="005E2E42" w:rsidRDefault="0078510F" w:rsidP="005E2E42">
      <w:pPr>
        <w:spacing w:line="240" w:lineRule="auto"/>
        <w:jc w:val="both"/>
        <w:rPr>
          <w:rFonts w:ascii="Arial" w:hAnsi="Arial" w:cs="Arial"/>
          <w:b/>
          <w:sz w:val="24"/>
          <w:szCs w:val="24"/>
          <w:lang w:val="mn-MN"/>
        </w:rPr>
      </w:pPr>
      <w:r w:rsidRPr="005E2E42">
        <w:rPr>
          <w:rFonts w:ascii="Arial" w:hAnsi="Arial" w:cs="Arial"/>
          <w:sz w:val="24"/>
          <w:szCs w:val="24"/>
          <w:lang w:val="mn-MN"/>
        </w:rPr>
        <w:t xml:space="preserve">10) </w:t>
      </w:r>
      <w:r w:rsidR="00BD6195" w:rsidRPr="005E2E42">
        <w:rPr>
          <w:rFonts w:ascii="Arial" w:hAnsi="Arial" w:cs="Arial"/>
          <w:sz w:val="24"/>
          <w:szCs w:val="24"/>
          <w:lang w:val="mn-MN"/>
        </w:rPr>
        <w:tab/>
      </w:r>
      <w:r w:rsidRPr="005E2E42">
        <w:rPr>
          <w:rFonts w:ascii="Arial" w:hAnsi="Arial" w:cs="Arial"/>
          <w:sz w:val="24"/>
          <w:szCs w:val="24"/>
          <w:lang w:val="mn-MN"/>
        </w:rPr>
        <w:t>Хөдөлмөр эрхлэлтийг дэмжих тухай хууль, Хөдөлмөрийн тухай хууль</w:t>
      </w:r>
      <w:r w:rsidR="006C2808" w:rsidRPr="005E2E42">
        <w:rPr>
          <w:rFonts w:ascii="Arial" w:hAnsi="Arial" w:cs="Arial"/>
          <w:sz w:val="24"/>
          <w:szCs w:val="24"/>
          <w:lang w:val="mn-MN"/>
        </w:rPr>
        <w:t xml:space="preserve"> болон</w:t>
      </w:r>
      <w:r w:rsidRPr="005E2E42">
        <w:rPr>
          <w:rFonts w:ascii="Arial" w:hAnsi="Arial" w:cs="Arial"/>
          <w:sz w:val="24"/>
          <w:szCs w:val="24"/>
          <w:lang w:val="mn-MN"/>
        </w:rPr>
        <w:t xml:space="preserve"> хөдөлмөр эрхлэлтийг дэмжих хөтөлбөр</w:t>
      </w:r>
      <w:r w:rsidR="00ED55C8" w:rsidRPr="005E2E42">
        <w:rPr>
          <w:rFonts w:ascii="Arial" w:hAnsi="Arial" w:cs="Arial"/>
          <w:sz w:val="24"/>
          <w:szCs w:val="24"/>
          <w:lang w:val="mn-MN"/>
        </w:rPr>
        <w:t>үүд</w:t>
      </w:r>
      <w:r w:rsidRPr="005E2E42">
        <w:rPr>
          <w:rFonts w:ascii="Arial" w:hAnsi="Arial" w:cs="Arial"/>
          <w:sz w:val="24"/>
          <w:szCs w:val="24"/>
          <w:lang w:val="mn-MN"/>
        </w:rPr>
        <w:t xml:space="preserve">, </w:t>
      </w:r>
      <w:r w:rsidR="006C2808" w:rsidRPr="005E2E42">
        <w:rPr>
          <w:rFonts w:ascii="Arial" w:hAnsi="Arial" w:cs="Arial"/>
          <w:sz w:val="24"/>
          <w:szCs w:val="24"/>
          <w:lang w:val="mn-MN"/>
        </w:rPr>
        <w:t xml:space="preserve">тэр дундаа </w:t>
      </w:r>
      <w:r w:rsidRPr="005E2E42">
        <w:rPr>
          <w:rFonts w:ascii="Arial" w:hAnsi="Arial" w:cs="Arial"/>
          <w:sz w:val="24"/>
          <w:szCs w:val="24"/>
          <w:lang w:val="mn-MN"/>
        </w:rPr>
        <w:t xml:space="preserve">хөгжлийн бэрхшээлтэй иргэд, малчид, залуучууд, </w:t>
      </w:r>
      <w:r w:rsidR="00ED55C8" w:rsidRPr="005E2E42">
        <w:rPr>
          <w:rFonts w:ascii="Arial" w:hAnsi="Arial" w:cs="Arial"/>
          <w:sz w:val="24"/>
          <w:szCs w:val="24"/>
          <w:lang w:val="mn-MN"/>
        </w:rPr>
        <w:t xml:space="preserve">нэн </w:t>
      </w:r>
      <w:r w:rsidRPr="005E2E42">
        <w:rPr>
          <w:rFonts w:ascii="Arial" w:hAnsi="Arial" w:cs="Arial"/>
          <w:sz w:val="24"/>
          <w:szCs w:val="24"/>
          <w:lang w:val="mn-MN"/>
        </w:rPr>
        <w:t xml:space="preserve">ялангуяа боловсролтой залуучуудад </w:t>
      </w:r>
      <w:r w:rsidR="006C2808" w:rsidRPr="005E2E42">
        <w:rPr>
          <w:rFonts w:ascii="Arial" w:hAnsi="Arial" w:cs="Arial"/>
          <w:sz w:val="24"/>
          <w:szCs w:val="24"/>
          <w:lang w:val="mn-MN"/>
        </w:rPr>
        <w:t xml:space="preserve">чиглэсэн хөтөлбөрүүдийн үр </w:t>
      </w:r>
      <w:r w:rsidRPr="005E2E42">
        <w:rPr>
          <w:rFonts w:ascii="Arial" w:hAnsi="Arial" w:cs="Arial"/>
          <w:sz w:val="24"/>
          <w:szCs w:val="24"/>
          <w:lang w:val="mn-MN"/>
        </w:rPr>
        <w:t xml:space="preserve">нөлөөллийн талаарх </w:t>
      </w:r>
      <w:r w:rsidR="00ED3EFD" w:rsidRPr="005E2E42">
        <w:rPr>
          <w:rFonts w:ascii="Arial" w:hAnsi="Arial" w:cs="Arial"/>
          <w:sz w:val="24"/>
          <w:szCs w:val="24"/>
          <w:lang w:val="mn-MN"/>
        </w:rPr>
        <w:t xml:space="preserve">мэдээлэл, </w:t>
      </w:r>
      <w:r w:rsidRPr="005E2E42">
        <w:rPr>
          <w:rFonts w:ascii="Arial" w:hAnsi="Arial" w:cs="Arial"/>
          <w:sz w:val="24"/>
          <w:szCs w:val="24"/>
          <w:lang w:val="mn-MN"/>
        </w:rPr>
        <w:t xml:space="preserve">статистик мэдээллийг </w:t>
      </w:r>
      <w:r w:rsidR="00ED3EFD" w:rsidRPr="005E2E42">
        <w:rPr>
          <w:rFonts w:ascii="Arial" w:hAnsi="Arial" w:cs="Arial"/>
          <w:sz w:val="24"/>
          <w:szCs w:val="24"/>
          <w:lang w:val="mn-MN"/>
        </w:rPr>
        <w:t xml:space="preserve">өгнө үү. </w:t>
      </w:r>
    </w:p>
    <w:p w14:paraId="75755C67" w14:textId="66A98FFC" w:rsidR="0078510F" w:rsidRPr="005E2E42" w:rsidRDefault="001A5C93" w:rsidP="005E2E42">
      <w:pPr>
        <w:pStyle w:val="H23G"/>
        <w:spacing w:after="0" w:line="240" w:lineRule="auto"/>
        <w:ind w:left="0" w:right="0" w:firstLine="567"/>
        <w:jc w:val="both"/>
        <w:rPr>
          <w:rFonts w:ascii="Arial" w:hAnsi="Arial" w:cs="Arial"/>
          <w:bCs/>
          <w:sz w:val="24"/>
          <w:szCs w:val="24"/>
          <w:lang w:val="en-US"/>
        </w:rPr>
      </w:pPr>
      <w:r w:rsidRPr="005E2E42">
        <w:rPr>
          <w:rFonts w:ascii="Arial" w:eastAsia="SimSun" w:hAnsi="Arial" w:cs="Arial"/>
          <w:sz w:val="24"/>
          <w:szCs w:val="24"/>
          <w:lang w:eastAsia="zh-CN"/>
        </w:rPr>
        <w:tab/>
      </w:r>
      <w:r w:rsidR="00862DA4" w:rsidRPr="005E2E42">
        <w:rPr>
          <w:rFonts w:ascii="Arial" w:hAnsi="Arial" w:cs="Arial"/>
          <w:bCs/>
          <w:sz w:val="24"/>
          <w:szCs w:val="24"/>
          <w:lang w:val="mn-MN"/>
        </w:rPr>
        <w:t>Хөдөлмөрийн ш</w:t>
      </w:r>
      <w:r w:rsidR="0078510F" w:rsidRPr="005E2E42">
        <w:rPr>
          <w:rFonts w:ascii="Arial" w:hAnsi="Arial" w:cs="Arial"/>
          <w:bCs/>
          <w:sz w:val="24"/>
          <w:szCs w:val="24"/>
          <w:lang w:val="mn-MN"/>
        </w:rPr>
        <w:t>ударга, таатай нөхцөл</w:t>
      </w:r>
      <w:r w:rsidR="00862DA4" w:rsidRPr="005E2E42">
        <w:rPr>
          <w:rFonts w:ascii="Arial" w:hAnsi="Arial" w:cs="Arial"/>
          <w:bCs/>
          <w:sz w:val="24"/>
          <w:szCs w:val="24"/>
          <w:lang w:val="mn-MN"/>
        </w:rPr>
        <w:t xml:space="preserve">өөр хангагдах </w:t>
      </w:r>
      <w:r w:rsidR="0078510F" w:rsidRPr="005E2E42">
        <w:rPr>
          <w:rFonts w:ascii="Arial" w:hAnsi="Arial" w:cs="Arial"/>
          <w:bCs/>
          <w:sz w:val="24"/>
          <w:szCs w:val="24"/>
          <w:lang w:val="mn-MN"/>
        </w:rPr>
        <w:t>эрх</w:t>
      </w:r>
      <w:r w:rsidR="0078510F" w:rsidRPr="005E2E42">
        <w:rPr>
          <w:rFonts w:ascii="Arial" w:hAnsi="Arial" w:cs="Arial"/>
          <w:bCs/>
          <w:sz w:val="24"/>
          <w:szCs w:val="24"/>
          <w:lang w:val="en-US"/>
        </w:rPr>
        <w:t xml:space="preserve"> (</w:t>
      </w:r>
      <w:r w:rsidR="00CA5951" w:rsidRPr="005E2E42">
        <w:rPr>
          <w:rFonts w:ascii="Arial" w:hAnsi="Arial" w:cs="Arial"/>
          <w:bCs/>
          <w:sz w:val="24"/>
          <w:szCs w:val="24"/>
          <w:lang w:val="mn-MN"/>
        </w:rPr>
        <w:t>7</w:t>
      </w:r>
      <w:r w:rsidR="00CA5951" w:rsidRPr="005E2E42">
        <w:rPr>
          <w:rFonts w:ascii="Arial" w:hAnsi="Arial" w:cs="Arial"/>
          <w:bCs/>
          <w:sz w:val="24"/>
          <w:szCs w:val="24"/>
          <w:lang w:val="en-US"/>
        </w:rPr>
        <w:t>-</w:t>
      </w:r>
      <w:r w:rsidR="00CA5951" w:rsidRPr="005E2E42">
        <w:rPr>
          <w:rFonts w:ascii="Arial" w:hAnsi="Arial" w:cs="Arial"/>
          <w:bCs/>
          <w:sz w:val="24"/>
          <w:szCs w:val="24"/>
          <w:lang w:val="mn-MN"/>
        </w:rPr>
        <w:t>р зүйл</w:t>
      </w:r>
      <w:r w:rsidR="0078510F" w:rsidRPr="005E2E42">
        <w:rPr>
          <w:rFonts w:ascii="Arial" w:hAnsi="Arial" w:cs="Arial"/>
          <w:bCs/>
          <w:sz w:val="24"/>
          <w:szCs w:val="24"/>
          <w:lang w:val="en-US"/>
        </w:rPr>
        <w:t>)</w:t>
      </w:r>
    </w:p>
    <w:p w14:paraId="3266C658" w14:textId="5AEE04E9" w:rsidR="0078510F" w:rsidRPr="005E2E42" w:rsidRDefault="0078510F" w:rsidP="005E2E42">
      <w:pPr>
        <w:spacing w:line="240" w:lineRule="auto"/>
        <w:jc w:val="both"/>
        <w:rPr>
          <w:rFonts w:ascii="Arial" w:hAnsi="Arial" w:cs="Arial"/>
          <w:sz w:val="24"/>
          <w:szCs w:val="24"/>
          <w:lang w:val="mn-MN"/>
        </w:rPr>
      </w:pPr>
      <w:r w:rsidRPr="005E2E42">
        <w:rPr>
          <w:rFonts w:ascii="Arial" w:hAnsi="Arial" w:cs="Arial"/>
          <w:sz w:val="24"/>
          <w:szCs w:val="24"/>
          <w:lang w:val="mn-MN"/>
        </w:rPr>
        <w:t xml:space="preserve">11) </w:t>
      </w:r>
      <w:r w:rsidR="00BD6195" w:rsidRPr="005E2E42">
        <w:rPr>
          <w:rFonts w:ascii="Arial" w:hAnsi="Arial" w:cs="Arial"/>
          <w:sz w:val="24"/>
          <w:szCs w:val="24"/>
          <w:lang w:val="mn-MN"/>
        </w:rPr>
        <w:tab/>
      </w:r>
      <w:r w:rsidR="00CF5B88" w:rsidRPr="005E2E42">
        <w:rPr>
          <w:rFonts w:ascii="Arial" w:hAnsi="Arial" w:cs="Arial"/>
          <w:sz w:val="24"/>
          <w:szCs w:val="24"/>
          <w:lang w:val="mn-MN"/>
        </w:rPr>
        <w:t>Үйлдвэрлэлийн о</w:t>
      </w:r>
      <w:r w:rsidRPr="005E2E42">
        <w:rPr>
          <w:rFonts w:ascii="Arial" w:hAnsi="Arial" w:cs="Arial"/>
          <w:sz w:val="24"/>
          <w:szCs w:val="24"/>
          <w:lang w:val="mn-MN"/>
        </w:rPr>
        <w:t>сол</w:t>
      </w:r>
      <w:r w:rsidR="00CF5B88" w:rsidRPr="005E2E42">
        <w:rPr>
          <w:rFonts w:ascii="Arial" w:hAnsi="Arial" w:cs="Arial"/>
          <w:sz w:val="24"/>
          <w:szCs w:val="24"/>
          <w:lang w:val="mn-MN"/>
        </w:rPr>
        <w:t xml:space="preserve">, мэргэжлээс шалтгаалсан </w:t>
      </w:r>
      <w:r w:rsidRPr="005E2E42">
        <w:rPr>
          <w:rFonts w:ascii="Arial" w:hAnsi="Arial" w:cs="Arial"/>
          <w:sz w:val="24"/>
          <w:szCs w:val="24"/>
          <w:lang w:val="mn-MN"/>
        </w:rPr>
        <w:t>өвчнөөс урьдчилан сэргийлэх чиглэлээр авч хэрэгжүүлсэн арга хэмжээн</w:t>
      </w:r>
      <w:r w:rsidR="00EF5581" w:rsidRPr="005E2E42">
        <w:rPr>
          <w:rFonts w:ascii="Arial" w:hAnsi="Arial" w:cs="Arial"/>
          <w:sz w:val="24"/>
          <w:szCs w:val="24"/>
          <w:lang w:val="mn-MN"/>
        </w:rPr>
        <w:t>ий</w:t>
      </w:r>
      <w:r w:rsidRPr="005E2E42">
        <w:rPr>
          <w:rFonts w:ascii="Arial" w:hAnsi="Arial" w:cs="Arial"/>
          <w:sz w:val="24"/>
          <w:szCs w:val="24"/>
          <w:lang w:val="mn-MN"/>
        </w:rPr>
        <w:t xml:space="preserve"> үр нөлөө</w:t>
      </w:r>
      <w:r w:rsidR="00EF5581" w:rsidRPr="005E2E42">
        <w:rPr>
          <w:rFonts w:ascii="Arial" w:hAnsi="Arial" w:cs="Arial"/>
          <w:sz w:val="24"/>
          <w:szCs w:val="24"/>
          <w:lang w:val="mn-MN"/>
        </w:rPr>
        <w:t xml:space="preserve"> болон тухайн</w:t>
      </w:r>
      <w:r w:rsidRPr="005E2E42">
        <w:rPr>
          <w:rFonts w:ascii="Arial" w:hAnsi="Arial" w:cs="Arial"/>
          <w:sz w:val="24"/>
          <w:szCs w:val="24"/>
          <w:lang w:val="mn-MN"/>
        </w:rPr>
        <w:t xml:space="preserve"> улс хөдөлмөрийн эрүүл мэндийн </w:t>
      </w:r>
      <w:r w:rsidR="001E045E" w:rsidRPr="005E2E42">
        <w:rPr>
          <w:rFonts w:ascii="Arial" w:hAnsi="Arial" w:cs="Arial"/>
          <w:sz w:val="24"/>
          <w:szCs w:val="24"/>
          <w:lang w:val="mn-MN"/>
        </w:rPr>
        <w:t xml:space="preserve">тусламж </w:t>
      </w:r>
      <w:r w:rsidRPr="005E2E42">
        <w:rPr>
          <w:rFonts w:ascii="Arial" w:hAnsi="Arial" w:cs="Arial"/>
          <w:sz w:val="24"/>
          <w:szCs w:val="24"/>
          <w:lang w:val="mn-MN"/>
        </w:rPr>
        <w:t>үйлчилгээг бүх ажилчдад, ялангуяа уул уурхайн салбарт ажиллаж байгаа хүмүүст хэрхэн х</w:t>
      </w:r>
      <w:r w:rsidR="007D681C" w:rsidRPr="005E2E42">
        <w:rPr>
          <w:rFonts w:ascii="Arial" w:hAnsi="Arial" w:cs="Arial"/>
          <w:sz w:val="24"/>
          <w:szCs w:val="24"/>
          <w:lang w:val="mn-MN"/>
        </w:rPr>
        <w:t xml:space="preserve">үргэж </w:t>
      </w:r>
      <w:r w:rsidRPr="005E2E42">
        <w:rPr>
          <w:rFonts w:ascii="Arial" w:hAnsi="Arial" w:cs="Arial"/>
          <w:sz w:val="24"/>
          <w:szCs w:val="24"/>
          <w:lang w:val="mn-MN"/>
        </w:rPr>
        <w:t>байгаа</w:t>
      </w:r>
      <w:r w:rsidR="001E045E" w:rsidRPr="005E2E42">
        <w:rPr>
          <w:rFonts w:ascii="Arial" w:hAnsi="Arial" w:cs="Arial"/>
          <w:sz w:val="24"/>
          <w:szCs w:val="24"/>
          <w:lang w:val="mn-MN"/>
        </w:rPr>
        <w:t xml:space="preserve"> талаар</w:t>
      </w:r>
      <w:r w:rsidRPr="005E2E42">
        <w:rPr>
          <w:rFonts w:ascii="Arial" w:hAnsi="Arial" w:cs="Arial"/>
          <w:sz w:val="24"/>
          <w:szCs w:val="24"/>
          <w:lang w:val="mn-MN"/>
        </w:rPr>
        <w:t xml:space="preserve"> тайлбар өгнө үү. </w:t>
      </w:r>
      <w:r w:rsidR="007D681C" w:rsidRPr="005E2E42">
        <w:rPr>
          <w:rFonts w:ascii="Arial" w:hAnsi="Arial" w:cs="Arial"/>
          <w:sz w:val="24"/>
          <w:szCs w:val="24"/>
          <w:lang w:val="mn-MN"/>
        </w:rPr>
        <w:t>Түүнчлэн б</w:t>
      </w:r>
      <w:r w:rsidRPr="005E2E42">
        <w:rPr>
          <w:rFonts w:ascii="Arial" w:hAnsi="Arial" w:cs="Arial"/>
          <w:sz w:val="24"/>
          <w:szCs w:val="24"/>
          <w:lang w:val="mn-MN"/>
        </w:rPr>
        <w:t xml:space="preserve">элтгэгдсэн хөдөлмөрийн байцаагчдын </w:t>
      </w:r>
      <w:r w:rsidR="005C30E9" w:rsidRPr="005E2E42">
        <w:rPr>
          <w:rFonts w:ascii="Arial" w:hAnsi="Arial" w:cs="Arial"/>
          <w:sz w:val="24"/>
          <w:szCs w:val="24"/>
          <w:lang w:val="mn-MN"/>
        </w:rPr>
        <w:t>нэмэгдүүлэх</w:t>
      </w:r>
      <w:r w:rsidRPr="005E2E42">
        <w:rPr>
          <w:rFonts w:ascii="Arial" w:hAnsi="Arial" w:cs="Arial"/>
          <w:sz w:val="24"/>
          <w:szCs w:val="24"/>
          <w:lang w:val="mn-MN"/>
        </w:rPr>
        <w:t xml:space="preserve"> талаар авч хэрэгжүүлсэн арга хэмжээний талаархи мэдээллийг </w:t>
      </w:r>
      <w:r w:rsidR="005C30E9" w:rsidRPr="005E2E42">
        <w:rPr>
          <w:rFonts w:ascii="Arial" w:hAnsi="Arial" w:cs="Arial"/>
          <w:sz w:val="24"/>
          <w:szCs w:val="24"/>
          <w:lang w:val="mn-MN"/>
        </w:rPr>
        <w:t xml:space="preserve">өгнө үү. </w:t>
      </w:r>
      <w:r w:rsidRPr="005E2E42">
        <w:rPr>
          <w:rFonts w:ascii="Arial" w:hAnsi="Arial" w:cs="Arial"/>
          <w:sz w:val="24"/>
          <w:szCs w:val="24"/>
          <w:lang w:val="mn-MN"/>
        </w:rPr>
        <w:t xml:space="preserve"> </w:t>
      </w:r>
    </w:p>
    <w:p w14:paraId="7CE7F7FC" w14:textId="6A660020" w:rsidR="0078510F" w:rsidRPr="005E2E42" w:rsidRDefault="00494DA1" w:rsidP="005E2E42">
      <w:pPr>
        <w:spacing w:line="240" w:lineRule="auto"/>
        <w:ind w:firstLine="851"/>
        <w:jc w:val="both"/>
        <w:rPr>
          <w:rFonts w:ascii="Arial" w:hAnsi="Arial" w:cs="Arial"/>
          <w:b/>
          <w:sz w:val="24"/>
          <w:szCs w:val="24"/>
          <w:lang w:val="en-US"/>
        </w:rPr>
      </w:pPr>
      <w:r w:rsidRPr="005E2E42">
        <w:rPr>
          <w:rFonts w:ascii="Arial" w:hAnsi="Arial" w:cs="Arial"/>
          <w:sz w:val="24"/>
          <w:szCs w:val="24"/>
        </w:rPr>
        <w:br/>
      </w:r>
      <w:r w:rsidR="001A5C93" w:rsidRPr="005E2E42">
        <w:rPr>
          <w:rFonts w:ascii="Arial" w:eastAsia="SimSun" w:hAnsi="Arial" w:cs="Arial"/>
          <w:sz w:val="24"/>
          <w:szCs w:val="24"/>
          <w:lang w:eastAsia="zh-CN"/>
        </w:rPr>
        <w:tab/>
      </w:r>
      <w:r w:rsidR="0078510F" w:rsidRPr="005E2E42">
        <w:rPr>
          <w:rFonts w:ascii="Arial" w:hAnsi="Arial" w:cs="Arial"/>
          <w:b/>
          <w:sz w:val="24"/>
          <w:szCs w:val="24"/>
          <w:lang w:val="mn-MN"/>
        </w:rPr>
        <w:t>Гэр бүл</w:t>
      </w:r>
      <w:r w:rsidR="00F82317" w:rsidRPr="005E2E42">
        <w:rPr>
          <w:rFonts w:ascii="Arial" w:hAnsi="Arial" w:cs="Arial"/>
          <w:b/>
          <w:sz w:val="24"/>
          <w:szCs w:val="24"/>
          <w:lang w:val="mn-MN"/>
        </w:rPr>
        <w:t>ийг</w:t>
      </w:r>
      <w:r w:rsidR="0078510F" w:rsidRPr="005E2E42">
        <w:rPr>
          <w:rFonts w:ascii="Arial" w:hAnsi="Arial" w:cs="Arial"/>
          <w:b/>
          <w:sz w:val="24"/>
          <w:szCs w:val="24"/>
          <w:lang w:val="mn-MN"/>
        </w:rPr>
        <w:t xml:space="preserve"> хамгаалах (10-р зүйл</w:t>
      </w:r>
      <w:r w:rsidR="0078510F" w:rsidRPr="005E2E42">
        <w:rPr>
          <w:rFonts w:ascii="Arial" w:hAnsi="Arial" w:cs="Arial"/>
          <w:b/>
          <w:sz w:val="24"/>
          <w:szCs w:val="24"/>
          <w:lang w:val="en-US"/>
        </w:rPr>
        <w:t>)</w:t>
      </w:r>
    </w:p>
    <w:p w14:paraId="6A218916" w14:textId="4C5C1B94" w:rsidR="0078510F" w:rsidRPr="005E2E42" w:rsidRDefault="0078510F" w:rsidP="005E2E42">
      <w:pPr>
        <w:spacing w:line="240" w:lineRule="auto"/>
        <w:jc w:val="both"/>
        <w:rPr>
          <w:rFonts w:ascii="Arial" w:eastAsia="Malgun Gothic" w:hAnsi="Arial" w:cs="Arial"/>
          <w:bCs/>
          <w:sz w:val="24"/>
          <w:szCs w:val="24"/>
          <w:lang w:val="mn-MN" w:eastAsia="zh-CN"/>
        </w:rPr>
      </w:pPr>
      <w:r w:rsidRPr="005E2E42">
        <w:rPr>
          <w:rFonts w:ascii="Arial" w:hAnsi="Arial" w:cs="Arial"/>
          <w:sz w:val="24"/>
          <w:szCs w:val="24"/>
          <w:lang w:val="mn-MN"/>
        </w:rPr>
        <w:t xml:space="preserve">12) </w:t>
      </w:r>
      <w:r w:rsidR="00BD6195" w:rsidRPr="005E2E42">
        <w:rPr>
          <w:rFonts w:ascii="Arial" w:hAnsi="Arial" w:cs="Arial"/>
          <w:sz w:val="24"/>
          <w:szCs w:val="24"/>
          <w:lang w:val="mn-MN"/>
        </w:rPr>
        <w:tab/>
      </w:r>
      <w:r w:rsidRPr="005E2E42">
        <w:rPr>
          <w:rFonts w:ascii="Arial" w:hAnsi="Arial" w:cs="Arial"/>
          <w:sz w:val="24"/>
          <w:szCs w:val="24"/>
          <w:lang w:val="mn-MN"/>
        </w:rPr>
        <w:t>Жендэрт суурилсан хүчирхийлэл, түүний дотор хүчирхийлэгчдий</w:t>
      </w:r>
      <w:r w:rsidR="00F82317" w:rsidRPr="005E2E42">
        <w:rPr>
          <w:rFonts w:ascii="Arial" w:hAnsi="Arial" w:cs="Arial"/>
          <w:sz w:val="24"/>
          <w:szCs w:val="24"/>
          <w:lang w:val="mn-MN"/>
        </w:rPr>
        <w:t xml:space="preserve">н талаарх </w:t>
      </w:r>
      <w:r w:rsidRPr="005E2E42">
        <w:rPr>
          <w:rFonts w:ascii="Arial" w:hAnsi="Arial" w:cs="Arial"/>
          <w:sz w:val="24"/>
          <w:szCs w:val="24"/>
          <w:lang w:val="mn-MN"/>
        </w:rPr>
        <w:t xml:space="preserve">олон нийтийн </w:t>
      </w:r>
      <w:r w:rsidR="00F82317" w:rsidRPr="005E2E42">
        <w:rPr>
          <w:rFonts w:ascii="Arial" w:hAnsi="Arial" w:cs="Arial"/>
          <w:sz w:val="24"/>
          <w:szCs w:val="24"/>
          <w:lang w:val="mn-MN"/>
        </w:rPr>
        <w:t>ойлголт</w:t>
      </w:r>
      <w:r w:rsidR="00501657" w:rsidRPr="005E2E42">
        <w:rPr>
          <w:rFonts w:ascii="Arial" w:hAnsi="Arial" w:cs="Arial"/>
          <w:sz w:val="24"/>
          <w:szCs w:val="24"/>
          <w:lang w:val="mn-MN"/>
        </w:rPr>
        <w:t xml:space="preserve">ыг нэмэгдүүлэхэд чиглэсэн </w:t>
      </w:r>
      <w:r w:rsidRPr="005E2E42">
        <w:rPr>
          <w:rFonts w:ascii="Arial" w:hAnsi="Arial" w:cs="Arial"/>
          <w:sz w:val="24"/>
          <w:szCs w:val="24"/>
          <w:lang w:val="mn-MN"/>
        </w:rPr>
        <w:t>арга хэмжээний талаар</w:t>
      </w:r>
      <w:r w:rsidR="00501657" w:rsidRPr="005E2E42">
        <w:rPr>
          <w:rFonts w:ascii="Arial" w:hAnsi="Arial" w:cs="Arial"/>
          <w:sz w:val="24"/>
          <w:szCs w:val="24"/>
          <w:lang w:val="mn-MN"/>
        </w:rPr>
        <w:t>х</w:t>
      </w:r>
      <w:r w:rsidRPr="005E2E42">
        <w:rPr>
          <w:rFonts w:ascii="Arial" w:hAnsi="Arial" w:cs="Arial"/>
          <w:sz w:val="24"/>
          <w:szCs w:val="24"/>
          <w:lang w:val="mn-MN"/>
        </w:rPr>
        <w:t xml:space="preserve"> мэдээлл</w:t>
      </w:r>
      <w:r w:rsidR="00501657" w:rsidRPr="005E2E42">
        <w:rPr>
          <w:rFonts w:ascii="Arial" w:hAnsi="Arial" w:cs="Arial"/>
          <w:sz w:val="24"/>
          <w:szCs w:val="24"/>
          <w:lang w:val="mn-MN"/>
        </w:rPr>
        <w:t>ийг</w:t>
      </w:r>
      <w:r w:rsidRPr="005E2E42">
        <w:rPr>
          <w:rFonts w:ascii="Arial" w:hAnsi="Arial" w:cs="Arial"/>
          <w:sz w:val="24"/>
          <w:szCs w:val="24"/>
          <w:lang w:val="mn-MN"/>
        </w:rPr>
        <w:t xml:space="preserve"> өгнө</w:t>
      </w:r>
      <w:r w:rsidRPr="005E2E42">
        <w:rPr>
          <w:rFonts w:ascii="Arial" w:hAnsi="Arial" w:cs="Arial"/>
          <w:sz w:val="24"/>
          <w:szCs w:val="24"/>
          <w:lang w:val="en-US"/>
        </w:rPr>
        <w:t xml:space="preserve"> </w:t>
      </w:r>
      <w:r w:rsidRPr="005E2E42">
        <w:rPr>
          <w:rFonts w:ascii="Arial" w:hAnsi="Arial" w:cs="Arial"/>
          <w:sz w:val="24"/>
          <w:szCs w:val="24"/>
          <w:lang w:val="mn-MN"/>
        </w:rPr>
        <w:t xml:space="preserve">үү. </w:t>
      </w:r>
    </w:p>
    <w:p w14:paraId="3B6A4138" w14:textId="6EC99927" w:rsidR="00494DA1" w:rsidRPr="005E2E42" w:rsidRDefault="00536B83" w:rsidP="005E2E42">
      <w:pPr>
        <w:pStyle w:val="H23G"/>
        <w:tabs>
          <w:tab w:val="clear" w:pos="851"/>
          <w:tab w:val="right" w:pos="567"/>
        </w:tabs>
        <w:spacing w:after="0" w:line="240" w:lineRule="auto"/>
        <w:ind w:right="0" w:hanging="567"/>
        <w:jc w:val="both"/>
        <w:rPr>
          <w:rFonts w:ascii="Arial" w:hAnsi="Arial" w:cs="Arial"/>
          <w:b w:val="0"/>
          <w:sz w:val="24"/>
          <w:szCs w:val="24"/>
          <w:lang w:val="mn-MN"/>
        </w:rPr>
      </w:pPr>
      <w:r w:rsidRPr="005E2E42">
        <w:rPr>
          <w:rFonts w:ascii="Arial" w:hAnsi="Arial" w:cs="Arial"/>
          <w:sz w:val="24"/>
          <w:szCs w:val="24"/>
          <w:lang w:val="mn-MN"/>
        </w:rPr>
        <w:lastRenderedPageBreak/>
        <w:t>Зохистой түвшинд а</w:t>
      </w:r>
      <w:r w:rsidR="00494DA1" w:rsidRPr="005E2E42">
        <w:rPr>
          <w:rFonts w:ascii="Arial" w:hAnsi="Arial" w:cs="Arial"/>
          <w:sz w:val="24"/>
          <w:szCs w:val="24"/>
          <w:lang w:val="mn-MN"/>
        </w:rPr>
        <w:t>мьдра</w:t>
      </w:r>
      <w:r w:rsidRPr="005E2E42">
        <w:rPr>
          <w:rFonts w:ascii="Arial" w:hAnsi="Arial" w:cs="Arial"/>
          <w:sz w:val="24"/>
          <w:szCs w:val="24"/>
          <w:lang w:val="mn-MN"/>
        </w:rPr>
        <w:t xml:space="preserve">х эрх </w:t>
      </w:r>
      <w:r w:rsidR="00494DA1" w:rsidRPr="005E2E42">
        <w:rPr>
          <w:rFonts w:ascii="Arial" w:hAnsi="Arial" w:cs="Arial"/>
          <w:sz w:val="24"/>
          <w:szCs w:val="24"/>
          <w:lang w:val="mn-MN"/>
        </w:rPr>
        <w:t>(ус, ариун цэврийн байгууламж) (11-р зүйл)</w:t>
      </w:r>
    </w:p>
    <w:p w14:paraId="7654CAB2" w14:textId="049ACD78" w:rsidR="00535D5E" w:rsidRPr="005E2E42" w:rsidRDefault="00535D5E" w:rsidP="005E2E42">
      <w:pPr>
        <w:spacing w:line="240" w:lineRule="auto"/>
        <w:jc w:val="both"/>
        <w:rPr>
          <w:rFonts w:ascii="Arial" w:hAnsi="Arial" w:cs="Arial"/>
          <w:b/>
          <w:sz w:val="24"/>
          <w:szCs w:val="24"/>
          <w:lang w:val="mn-MN"/>
        </w:rPr>
      </w:pPr>
      <w:r w:rsidRPr="005E2E42">
        <w:rPr>
          <w:rFonts w:ascii="Arial" w:hAnsi="Arial" w:cs="Arial"/>
          <w:sz w:val="24"/>
          <w:szCs w:val="24"/>
          <w:lang w:val="mn-MN"/>
        </w:rPr>
        <w:t xml:space="preserve">13) </w:t>
      </w:r>
      <w:r w:rsidR="00BD6195" w:rsidRPr="005E2E42">
        <w:rPr>
          <w:rFonts w:ascii="Arial" w:hAnsi="Arial" w:cs="Arial"/>
          <w:sz w:val="24"/>
          <w:szCs w:val="24"/>
          <w:lang w:val="mn-MN"/>
        </w:rPr>
        <w:tab/>
      </w:r>
      <w:r w:rsidRPr="005E2E42">
        <w:rPr>
          <w:rFonts w:ascii="Arial" w:hAnsi="Arial" w:cs="Arial"/>
          <w:sz w:val="24"/>
          <w:szCs w:val="24"/>
          <w:lang w:val="mn-MN"/>
        </w:rPr>
        <w:t>Хот, хөдөө</w:t>
      </w:r>
      <w:r w:rsidR="00C95C77" w:rsidRPr="005E2E42">
        <w:rPr>
          <w:rFonts w:ascii="Arial" w:hAnsi="Arial" w:cs="Arial"/>
          <w:sz w:val="24"/>
          <w:szCs w:val="24"/>
          <w:lang w:val="mn-MN"/>
        </w:rPr>
        <w:t xml:space="preserve">д болон </w:t>
      </w:r>
      <w:r w:rsidR="006A7BDC" w:rsidRPr="005E2E42">
        <w:rPr>
          <w:rFonts w:ascii="Arial" w:hAnsi="Arial" w:cs="Arial"/>
          <w:sz w:val="24"/>
          <w:szCs w:val="24"/>
          <w:lang w:val="mn-MN"/>
        </w:rPr>
        <w:t xml:space="preserve">хотын </w:t>
      </w:r>
      <w:r w:rsidRPr="005E2E42">
        <w:rPr>
          <w:rFonts w:ascii="Arial" w:hAnsi="Arial" w:cs="Arial"/>
          <w:sz w:val="24"/>
          <w:szCs w:val="24"/>
          <w:lang w:val="mn-MN"/>
        </w:rPr>
        <w:t>гэр</w:t>
      </w:r>
      <w:r w:rsidR="006A7BDC" w:rsidRPr="005E2E42">
        <w:rPr>
          <w:rFonts w:ascii="Arial" w:hAnsi="Arial" w:cs="Arial"/>
          <w:sz w:val="24"/>
          <w:szCs w:val="24"/>
          <w:lang w:val="mn-MN"/>
        </w:rPr>
        <w:t xml:space="preserve"> хороолол</w:t>
      </w:r>
      <w:r w:rsidRPr="005E2E42">
        <w:rPr>
          <w:rFonts w:ascii="Arial" w:hAnsi="Arial" w:cs="Arial"/>
          <w:sz w:val="24"/>
          <w:szCs w:val="24"/>
          <w:lang w:val="mn-MN"/>
        </w:rPr>
        <w:t>, орон сууцны хороол</w:t>
      </w:r>
      <w:r w:rsidR="00C95C77" w:rsidRPr="005E2E42">
        <w:rPr>
          <w:rFonts w:ascii="Arial" w:hAnsi="Arial" w:cs="Arial"/>
          <w:sz w:val="24"/>
          <w:szCs w:val="24"/>
          <w:lang w:val="mn-MN"/>
        </w:rPr>
        <w:t>о</w:t>
      </w:r>
      <w:r w:rsidRPr="005E2E42">
        <w:rPr>
          <w:rFonts w:ascii="Arial" w:hAnsi="Arial" w:cs="Arial"/>
          <w:sz w:val="24"/>
          <w:szCs w:val="24"/>
          <w:lang w:val="mn-MN"/>
        </w:rPr>
        <w:t>л</w:t>
      </w:r>
      <w:r w:rsidR="00C95C77" w:rsidRPr="005E2E42">
        <w:rPr>
          <w:rFonts w:ascii="Arial" w:hAnsi="Arial" w:cs="Arial"/>
          <w:sz w:val="24"/>
          <w:szCs w:val="24"/>
          <w:lang w:val="mn-MN"/>
        </w:rPr>
        <w:t xml:space="preserve">д </w:t>
      </w:r>
      <w:r w:rsidRPr="005E2E42">
        <w:rPr>
          <w:rFonts w:ascii="Arial" w:hAnsi="Arial" w:cs="Arial"/>
          <w:sz w:val="24"/>
          <w:szCs w:val="24"/>
          <w:lang w:val="mn-MN"/>
        </w:rPr>
        <w:t>ундны ус, ариун цэврийн хүртээмжий</w:t>
      </w:r>
      <w:r w:rsidR="00C95C77" w:rsidRPr="005E2E42">
        <w:rPr>
          <w:rFonts w:ascii="Arial" w:hAnsi="Arial" w:cs="Arial"/>
          <w:sz w:val="24"/>
          <w:szCs w:val="24"/>
          <w:lang w:val="mn-MN"/>
        </w:rPr>
        <w:t xml:space="preserve">н ялгаатай байдлыг </w:t>
      </w:r>
      <w:r w:rsidR="00E017E4" w:rsidRPr="005E2E42">
        <w:rPr>
          <w:rFonts w:ascii="Arial" w:hAnsi="Arial" w:cs="Arial"/>
          <w:sz w:val="24"/>
          <w:szCs w:val="24"/>
          <w:lang w:val="mn-MN"/>
        </w:rPr>
        <w:t xml:space="preserve">багасгах чиглэлээр </w:t>
      </w:r>
      <w:r w:rsidRPr="005E2E42">
        <w:rPr>
          <w:rFonts w:ascii="Arial" w:hAnsi="Arial" w:cs="Arial"/>
          <w:sz w:val="24"/>
          <w:szCs w:val="24"/>
          <w:lang w:val="mn-MN"/>
        </w:rPr>
        <w:t>авч хэрэгжүүл</w:t>
      </w:r>
      <w:r w:rsidR="00194B9E" w:rsidRPr="005E2E42">
        <w:rPr>
          <w:rFonts w:ascii="Arial" w:hAnsi="Arial" w:cs="Arial"/>
          <w:sz w:val="24"/>
          <w:szCs w:val="24"/>
          <w:lang w:val="mn-MN"/>
        </w:rPr>
        <w:t xml:space="preserve">сэн </w:t>
      </w:r>
      <w:r w:rsidRPr="005E2E42">
        <w:rPr>
          <w:rFonts w:ascii="Arial" w:hAnsi="Arial" w:cs="Arial"/>
          <w:sz w:val="24"/>
          <w:szCs w:val="24"/>
          <w:lang w:val="mn-MN"/>
        </w:rPr>
        <w:t xml:space="preserve">арга хэмжээний талаар </w:t>
      </w:r>
      <w:r w:rsidR="0021231E" w:rsidRPr="005E2E42">
        <w:rPr>
          <w:rFonts w:ascii="Arial" w:hAnsi="Arial" w:cs="Arial"/>
          <w:sz w:val="24"/>
          <w:szCs w:val="24"/>
          <w:lang w:val="mn-MN"/>
        </w:rPr>
        <w:t xml:space="preserve">мэдээлэл өгнө үү. </w:t>
      </w:r>
      <w:r w:rsidRPr="005E2E42">
        <w:rPr>
          <w:rFonts w:ascii="Arial" w:hAnsi="Arial" w:cs="Arial"/>
          <w:sz w:val="24"/>
          <w:szCs w:val="24"/>
          <w:lang w:val="mn-MN"/>
        </w:rPr>
        <w:t xml:space="preserve"> </w:t>
      </w:r>
    </w:p>
    <w:p w14:paraId="2DF10833" w14:textId="41C919C2" w:rsidR="00851BF0" w:rsidRPr="005E2E42" w:rsidRDefault="00535D5E" w:rsidP="005E2E42">
      <w:pPr>
        <w:spacing w:line="240" w:lineRule="auto"/>
        <w:jc w:val="both"/>
        <w:rPr>
          <w:rFonts w:ascii="Arial" w:hAnsi="Arial" w:cs="Arial"/>
          <w:sz w:val="24"/>
          <w:szCs w:val="24"/>
          <w:lang w:val="en-US"/>
        </w:rPr>
      </w:pPr>
      <w:r w:rsidRPr="005E2E42">
        <w:rPr>
          <w:rFonts w:ascii="Arial" w:hAnsi="Arial" w:cs="Arial"/>
          <w:sz w:val="24"/>
          <w:szCs w:val="24"/>
          <w:lang w:val="mn-MN"/>
        </w:rPr>
        <w:t xml:space="preserve">14) </w:t>
      </w:r>
      <w:r w:rsidR="00BD6195" w:rsidRPr="005E2E42">
        <w:rPr>
          <w:rFonts w:ascii="Arial" w:hAnsi="Arial" w:cs="Arial"/>
          <w:sz w:val="24"/>
          <w:szCs w:val="24"/>
          <w:lang w:val="mn-MN"/>
        </w:rPr>
        <w:tab/>
      </w:r>
      <w:r w:rsidR="00555C81" w:rsidRPr="005E2E42">
        <w:rPr>
          <w:rFonts w:ascii="Arial" w:hAnsi="Arial" w:cs="Arial"/>
          <w:sz w:val="24"/>
          <w:szCs w:val="24"/>
          <w:lang w:val="mn-MN"/>
        </w:rPr>
        <w:t>Ард иргэдийг усны бохирдлын сөрөг нөлөөллөөс хамгаалах, усны бохирдлыг бууруулах</w:t>
      </w:r>
      <w:r w:rsidR="00A87429" w:rsidRPr="005E2E42">
        <w:rPr>
          <w:rFonts w:ascii="Arial" w:hAnsi="Arial" w:cs="Arial"/>
          <w:sz w:val="24"/>
          <w:szCs w:val="24"/>
          <w:lang w:val="mn-MN"/>
        </w:rPr>
        <w:t xml:space="preserve"> чиглэлээр авч хэрэгжүүлсэн арга хэмжээ, тухайлбал </w:t>
      </w:r>
      <w:r w:rsidRPr="005E2E42">
        <w:rPr>
          <w:rFonts w:ascii="Arial" w:hAnsi="Arial" w:cs="Arial"/>
          <w:sz w:val="24"/>
          <w:szCs w:val="24"/>
          <w:lang w:val="mn-MN"/>
        </w:rPr>
        <w:t xml:space="preserve">Ус бохирдуулсны төлбөрийн тухай хуульд </w:t>
      </w:r>
      <w:r w:rsidR="00E017E4" w:rsidRPr="005E2E42">
        <w:rPr>
          <w:rFonts w:ascii="Arial" w:hAnsi="Arial" w:cs="Arial"/>
          <w:sz w:val="24"/>
          <w:szCs w:val="24"/>
          <w:lang w:val="mn-MN"/>
        </w:rPr>
        <w:t xml:space="preserve">оруулсан </w:t>
      </w:r>
      <w:r w:rsidRPr="005E2E42">
        <w:rPr>
          <w:rFonts w:ascii="Arial" w:hAnsi="Arial" w:cs="Arial"/>
          <w:sz w:val="24"/>
          <w:szCs w:val="24"/>
          <w:lang w:val="mn-MN"/>
        </w:rPr>
        <w:t>нэмэлт, өөрчлөлт</w:t>
      </w:r>
      <w:r w:rsidR="00E017E4" w:rsidRPr="005E2E42">
        <w:rPr>
          <w:rFonts w:ascii="Arial" w:hAnsi="Arial" w:cs="Arial"/>
          <w:sz w:val="24"/>
          <w:szCs w:val="24"/>
          <w:lang w:val="mn-MN"/>
        </w:rPr>
        <w:t xml:space="preserve">ийн </w:t>
      </w:r>
      <w:r w:rsidR="00A87429" w:rsidRPr="005E2E42">
        <w:rPr>
          <w:rFonts w:ascii="Arial" w:hAnsi="Arial" w:cs="Arial"/>
          <w:sz w:val="24"/>
          <w:szCs w:val="24"/>
          <w:lang w:val="mn-MN"/>
        </w:rPr>
        <w:t>үр нөлөөллийн талаарх мэдээлл</w:t>
      </w:r>
      <w:r w:rsidR="00E017E4" w:rsidRPr="005E2E42">
        <w:rPr>
          <w:rFonts w:ascii="Arial" w:hAnsi="Arial" w:cs="Arial"/>
          <w:sz w:val="24"/>
          <w:szCs w:val="24"/>
          <w:lang w:val="mn-MN"/>
        </w:rPr>
        <w:t>ийг</w:t>
      </w:r>
      <w:r w:rsidR="00A87429" w:rsidRPr="005E2E42">
        <w:rPr>
          <w:rFonts w:ascii="Arial" w:hAnsi="Arial" w:cs="Arial"/>
          <w:sz w:val="24"/>
          <w:szCs w:val="24"/>
          <w:lang w:val="mn-MN"/>
        </w:rPr>
        <w:t xml:space="preserve"> өгнө үү. Ард иргэд</w:t>
      </w:r>
      <w:r w:rsidRPr="005E2E42">
        <w:rPr>
          <w:rFonts w:ascii="Arial" w:hAnsi="Arial" w:cs="Arial"/>
          <w:sz w:val="24"/>
          <w:szCs w:val="24"/>
          <w:lang w:val="mn-MN"/>
        </w:rPr>
        <w:t>, ялангуяа хөдөө орон нутагт амьдар</w:t>
      </w:r>
      <w:r w:rsidR="00A87429" w:rsidRPr="005E2E42">
        <w:rPr>
          <w:rFonts w:ascii="Arial" w:hAnsi="Arial" w:cs="Arial"/>
          <w:sz w:val="24"/>
          <w:szCs w:val="24"/>
          <w:lang w:val="mn-MN"/>
        </w:rPr>
        <w:t>ч буй иргэд</w:t>
      </w:r>
      <w:r w:rsidRPr="005E2E42">
        <w:rPr>
          <w:rFonts w:ascii="Arial" w:hAnsi="Arial" w:cs="Arial"/>
          <w:sz w:val="24"/>
          <w:szCs w:val="24"/>
          <w:lang w:val="mn-MN"/>
        </w:rPr>
        <w:t xml:space="preserve">, малчид усны бохирдолтой холбоотой тодорхой мэдээллийг олж авах, ойлгоход чиглэсэн арга хэмжээний талаар мэдээлэл өгнө үү. </w:t>
      </w:r>
    </w:p>
    <w:p w14:paraId="4E98E3BC" w14:textId="69B7F7A9" w:rsidR="00BD5E4E" w:rsidRPr="005E2E42" w:rsidRDefault="001A5C93" w:rsidP="005E2E42">
      <w:pPr>
        <w:pStyle w:val="H23G"/>
        <w:spacing w:after="0" w:line="240" w:lineRule="auto"/>
        <w:ind w:left="0" w:firstLine="567"/>
        <w:jc w:val="both"/>
        <w:rPr>
          <w:rFonts w:ascii="Arial" w:hAnsi="Arial" w:cs="Arial"/>
          <w:b w:val="0"/>
          <w:sz w:val="24"/>
          <w:szCs w:val="24"/>
          <w:lang w:val="en-US"/>
        </w:rPr>
      </w:pPr>
      <w:r w:rsidRPr="005E2E42">
        <w:rPr>
          <w:rFonts w:ascii="Arial" w:eastAsia="Malgun Gothic" w:hAnsi="Arial" w:cs="Arial"/>
          <w:sz w:val="24"/>
          <w:szCs w:val="24"/>
          <w:lang w:eastAsia="zh-CN"/>
        </w:rPr>
        <w:tab/>
      </w:r>
      <w:r w:rsidR="00BD5E4E" w:rsidRPr="005E2E42">
        <w:rPr>
          <w:rFonts w:ascii="Arial" w:hAnsi="Arial" w:cs="Arial"/>
          <w:sz w:val="24"/>
          <w:szCs w:val="24"/>
          <w:lang w:val="mn-MN"/>
        </w:rPr>
        <w:t>Зохи</w:t>
      </w:r>
      <w:r w:rsidR="00747B4B" w:rsidRPr="005E2E42">
        <w:rPr>
          <w:rFonts w:ascii="Arial" w:hAnsi="Arial" w:cs="Arial"/>
          <w:sz w:val="24"/>
          <w:szCs w:val="24"/>
          <w:lang w:val="mn-MN"/>
        </w:rPr>
        <w:t xml:space="preserve">стой түвшинд амьдрах эрх </w:t>
      </w:r>
      <w:r w:rsidR="00BD5E4E" w:rsidRPr="005E2E42">
        <w:rPr>
          <w:rFonts w:ascii="Arial" w:hAnsi="Arial" w:cs="Arial"/>
          <w:sz w:val="24"/>
          <w:szCs w:val="24"/>
          <w:lang w:val="en-US"/>
        </w:rPr>
        <w:t>(</w:t>
      </w:r>
      <w:r w:rsidR="00BD5E4E" w:rsidRPr="005E2E42">
        <w:rPr>
          <w:rFonts w:ascii="Arial" w:hAnsi="Arial" w:cs="Arial"/>
          <w:sz w:val="24"/>
          <w:szCs w:val="24"/>
          <w:lang w:val="mn-MN"/>
        </w:rPr>
        <w:t>хоол хүнс</w:t>
      </w:r>
      <w:r w:rsidR="00BD5E4E" w:rsidRPr="005E2E42">
        <w:rPr>
          <w:rFonts w:ascii="Arial" w:hAnsi="Arial" w:cs="Arial"/>
          <w:sz w:val="24"/>
          <w:szCs w:val="24"/>
          <w:lang w:val="en-US"/>
        </w:rPr>
        <w:t>)</w:t>
      </w:r>
      <w:r w:rsidR="00BD5E4E" w:rsidRPr="005E2E42">
        <w:rPr>
          <w:rFonts w:ascii="Arial" w:hAnsi="Arial" w:cs="Arial"/>
          <w:sz w:val="24"/>
          <w:szCs w:val="24"/>
          <w:lang w:val="mn-MN"/>
        </w:rPr>
        <w:t xml:space="preserve"> </w:t>
      </w:r>
      <w:r w:rsidR="00BD5E4E" w:rsidRPr="005E2E42">
        <w:rPr>
          <w:rFonts w:ascii="Arial" w:hAnsi="Arial" w:cs="Arial"/>
          <w:sz w:val="24"/>
          <w:szCs w:val="24"/>
          <w:lang w:val="en-US"/>
        </w:rPr>
        <w:t>(11-</w:t>
      </w:r>
      <w:r w:rsidR="00BD5E4E" w:rsidRPr="005E2E42">
        <w:rPr>
          <w:rFonts w:ascii="Arial" w:hAnsi="Arial" w:cs="Arial"/>
          <w:sz w:val="24"/>
          <w:szCs w:val="24"/>
          <w:lang w:val="mn-MN"/>
        </w:rPr>
        <w:t>р зүйл</w:t>
      </w:r>
      <w:r w:rsidR="00BD5E4E" w:rsidRPr="005E2E42">
        <w:rPr>
          <w:rFonts w:ascii="Arial" w:hAnsi="Arial" w:cs="Arial"/>
          <w:sz w:val="24"/>
          <w:szCs w:val="24"/>
          <w:lang w:val="en-US"/>
        </w:rPr>
        <w:t>)</w:t>
      </w:r>
    </w:p>
    <w:p w14:paraId="5A657558" w14:textId="3D8F9B8C" w:rsidR="00BD5E4E" w:rsidRPr="005E2E42" w:rsidRDefault="00BD5E4E" w:rsidP="005E2E42">
      <w:pPr>
        <w:spacing w:line="240" w:lineRule="auto"/>
        <w:ind w:right="1134"/>
        <w:jc w:val="both"/>
        <w:rPr>
          <w:rFonts w:ascii="Arial" w:hAnsi="Arial" w:cs="Arial"/>
          <w:sz w:val="24"/>
          <w:szCs w:val="24"/>
          <w:lang w:val="mn-MN"/>
        </w:rPr>
      </w:pPr>
      <w:r w:rsidRPr="005E2E42">
        <w:rPr>
          <w:rFonts w:ascii="Arial" w:hAnsi="Arial" w:cs="Arial"/>
          <w:sz w:val="24"/>
          <w:szCs w:val="24"/>
          <w:lang w:val="mn-MN"/>
        </w:rPr>
        <w:t xml:space="preserve">15) </w:t>
      </w:r>
      <w:r w:rsidR="00D96418" w:rsidRPr="005E2E42">
        <w:rPr>
          <w:rFonts w:ascii="Arial" w:hAnsi="Arial" w:cs="Arial"/>
          <w:sz w:val="24"/>
          <w:szCs w:val="24"/>
          <w:lang w:val="mn-MN"/>
        </w:rPr>
        <w:tab/>
      </w:r>
      <w:r w:rsidRPr="005E2E42">
        <w:rPr>
          <w:rFonts w:ascii="Arial" w:hAnsi="Arial" w:cs="Arial"/>
          <w:sz w:val="24"/>
          <w:szCs w:val="24"/>
          <w:lang w:val="mn-MN"/>
        </w:rPr>
        <w:t>Дараах мэдээллийг өгнө</w:t>
      </w:r>
      <w:r w:rsidRPr="005E2E42">
        <w:rPr>
          <w:rFonts w:ascii="Arial" w:hAnsi="Arial" w:cs="Arial"/>
          <w:sz w:val="24"/>
          <w:szCs w:val="24"/>
          <w:lang w:val="en-US"/>
        </w:rPr>
        <w:t xml:space="preserve"> </w:t>
      </w:r>
      <w:r w:rsidRPr="005E2E42">
        <w:rPr>
          <w:rFonts w:ascii="Arial" w:hAnsi="Arial" w:cs="Arial"/>
          <w:sz w:val="24"/>
          <w:szCs w:val="24"/>
          <w:lang w:val="mn-MN"/>
        </w:rPr>
        <w:t xml:space="preserve">үү. </w:t>
      </w:r>
    </w:p>
    <w:p w14:paraId="015386D7" w14:textId="1903390F" w:rsidR="00BD5E4E" w:rsidRPr="005E2E42" w:rsidRDefault="00BD5E4E" w:rsidP="005E2E42">
      <w:pPr>
        <w:spacing w:line="240" w:lineRule="auto"/>
        <w:ind w:right="9"/>
        <w:jc w:val="both"/>
        <w:rPr>
          <w:rFonts w:ascii="Arial" w:hAnsi="Arial" w:cs="Arial"/>
          <w:sz w:val="24"/>
          <w:szCs w:val="24"/>
          <w:lang w:val="en-US"/>
        </w:rPr>
      </w:pPr>
      <w:r w:rsidRPr="005E2E42">
        <w:rPr>
          <w:rFonts w:ascii="Arial" w:hAnsi="Arial" w:cs="Arial"/>
          <w:sz w:val="24"/>
          <w:szCs w:val="24"/>
          <w:lang w:val="mn-MN"/>
        </w:rPr>
        <w:t xml:space="preserve">а) </w:t>
      </w:r>
      <w:r w:rsidR="004C4B49" w:rsidRPr="005E2E42">
        <w:rPr>
          <w:rFonts w:ascii="Arial" w:hAnsi="Arial" w:cs="Arial"/>
          <w:sz w:val="24"/>
          <w:szCs w:val="24"/>
          <w:lang w:val="mn-MN"/>
        </w:rPr>
        <w:tab/>
        <w:t>Хүртээмжтэй, аюулгүй хүнс түгээх тогтолцоог бий болгох, х</w:t>
      </w:r>
      <w:r w:rsidRPr="005E2E42">
        <w:rPr>
          <w:rFonts w:ascii="Arial" w:hAnsi="Arial" w:cs="Arial"/>
          <w:sz w:val="24"/>
          <w:szCs w:val="24"/>
          <w:lang w:val="mn-MN"/>
        </w:rPr>
        <w:t>үнсний аюулгүй байдлын талаархи мэдээлэл</w:t>
      </w:r>
      <w:r w:rsidR="004C4B49" w:rsidRPr="005E2E42">
        <w:rPr>
          <w:rFonts w:ascii="Arial" w:hAnsi="Arial" w:cs="Arial"/>
          <w:sz w:val="24"/>
          <w:szCs w:val="24"/>
          <w:lang w:val="mn-MN"/>
        </w:rPr>
        <w:t xml:space="preserve"> авах </w:t>
      </w:r>
      <w:r w:rsidR="008A1073" w:rsidRPr="005E2E42">
        <w:rPr>
          <w:rFonts w:ascii="Arial" w:hAnsi="Arial" w:cs="Arial"/>
          <w:sz w:val="24"/>
          <w:szCs w:val="24"/>
          <w:lang w:val="mn-MN"/>
        </w:rPr>
        <w:t xml:space="preserve">боломжийг бүрдүүлэх чиглэлээр авсан </w:t>
      </w:r>
      <w:r w:rsidRPr="005E2E42">
        <w:rPr>
          <w:rFonts w:ascii="Arial" w:hAnsi="Arial" w:cs="Arial"/>
          <w:sz w:val="24"/>
          <w:szCs w:val="24"/>
          <w:lang w:val="mn-MN"/>
        </w:rPr>
        <w:t>арга хэмжээ</w:t>
      </w:r>
      <w:r w:rsidRPr="005E2E42">
        <w:rPr>
          <w:rFonts w:ascii="Arial" w:hAnsi="Arial" w:cs="Arial"/>
          <w:sz w:val="24"/>
          <w:szCs w:val="24"/>
          <w:lang w:val="en-US"/>
        </w:rPr>
        <w:t xml:space="preserve">; </w:t>
      </w:r>
    </w:p>
    <w:p w14:paraId="7C689FB9" w14:textId="18906F1F" w:rsidR="00DB7E00" w:rsidRPr="005E2E42" w:rsidRDefault="003505C2" w:rsidP="005E2E42">
      <w:pPr>
        <w:spacing w:line="240" w:lineRule="auto"/>
        <w:ind w:right="9"/>
        <w:jc w:val="both"/>
        <w:rPr>
          <w:rFonts w:ascii="Arial" w:hAnsi="Arial" w:cs="Arial"/>
          <w:sz w:val="24"/>
          <w:szCs w:val="24"/>
          <w:lang w:val="mn-MN"/>
        </w:rPr>
      </w:pPr>
      <w:r w:rsidRPr="005E2E42">
        <w:rPr>
          <w:rFonts w:ascii="Arial" w:hAnsi="Arial" w:cs="Arial"/>
          <w:sz w:val="24"/>
          <w:szCs w:val="24"/>
          <w:lang w:val="en-US"/>
        </w:rPr>
        <w:t>b</w:t>
      </w:r>
      <w:r w:rsidR="00BD5E4E" w:rsidRPr="005E2E42">
        <w:rPr>
          <w:rFonts w:ascii="Arial" w:hAnsi="Arial" w:cs="Arial"/>
          <w:sz w:val="24"/>
          <w:szCs w:val="24"/>
          <w:lang w:val="mn-MN"/>
        </w:rPr>
        <w:t xml:space="preserve">) </w:t>
      </w:r>
      <w:r w:rsidR="003A34A5" w:rsidRPr="005E2E42">
        <w:rPr>
          <w:rFonts w:ascii="Arial" w:hAnsi="Arial" w:cs="Arial"/>
          <w:sz w:val="24"/>
          <w:szCs w:val="24"/>
          <w:lang w:val="mn-MN"/>
        </w:rPr>
        <w:tab/>
      </w:r>
      <w:r w:rsidR="00BD5E4E" w:rsidRPr="005E2E42">
        <w:rPr>
          <w:rFonts w:ascii="Arial" w:hAnsi="Arial" w:cs="Arial"/>
          <w:sz w:val="24"/>
          <w:szCs w:val="24"/>
          <w:lang w:val="mn-MN"/>
        </w:rPr>
        <w:t xml:space="preserve">Таргалалт, тэнцвэргүй хоолны дэглэмтэй тэмцэх арга хэмжээ. </w:t>
      </w:r>
    </w:p>
    <w:p w14:paraId="3EA3334A" w14:textId="0129538C" w:rsidR="00851BF0" w:rsidRPr="005E2E42" w:rsidRDefault="001A5C93" w:rsidP="005E2E42">
      <w:pPr>
        <w:pStyle w:val="H23G"/>
        <w:spacing w:after="0" w:line="240" w:lineRule="auto"/>
        <w:ind w:left="0" w:right="0" w:firstLine="567"/>
        <w:jc w:val="both"/>
        <w:rPr>
          <w:rFonts w:ascii="Arial" w:eastAsia="SimSun" w:hAnsi="Arial" w:cs="Arial"/>
          <w:b w:val="0"/>
          <w:sz w:val="24"/>
          <w:szCs w:val="24"/>
          <w:lang w:eastAsia="zh-CN"/>
        </w:rPr>
      </w:pPr>
      <w:r w:rsidRPr="005E2E42">
        <w:rPr>
          <w:rFonts w:ascii="Arial" w:eastAsia="Malgun Gothic" w:hAnsi="Arial" w:cs="Arial"/>
          <w:sz w:val="24"/>
          <w:szCs w:val="24"/>
          <w:lang w:eastAsia="zh-CN"/>
        </w:rPr>
        <w:tab/>
      </w:r>
      <w:r w:rsidR="00871863" w:rsidRPr="005E2E42">
        <w:rPr>
          <w:rFonts w:ascii="Arial" w:hAnsi="Arial" w:cs="Arial"/>
          <w:sz w:val="24"/>
          <w:szCs w:val="24"/>
          <w:lang w:val="mn-MN"/>
        </w:rPr>
        <w:t xml:space="preserve">Эрүүл мэндийн </w:t>
      </w:r>
      <w:r w:rsidR="00871863" w:rsidRPr="005E2E42">
        <w:rPr>
          <w:rFonts w:ascii="Arial" w:hAnsi="Arial" w:cs="Arial"/>
          <w:b w:val="0"/>
          <w:sz w:val="24"/>
          <w:szCs w:val="24"/>
          <w:lang w:val="mn-MN"/>
        </w:rPr>
        <w:t>х</w:t>
      </w:r>
      <w:r w:rsidR="00AB0EC2" w:rsidRPr="005E2E42">
        <w:rPr>
          <w:rFonts w:ascii="Arial" w:hAnsi="Arial" w:cs="Arial"/>
          <w:sz w:val="24"/>
          <w:szCs w:val="24"/>
          <w:lang w:val="mn-MN"/>
        </w:rPr>
        <w:t xml:space="preserve">амгийн боломжит түвшний үйлчилгээ авах эрх </w:t>
      </w:r>
      <w:r w:rsidR="00851BF0" w:rsidRPr="005E2E42">
        <w:rPr>
          <w:rFonts w:ascii="Arial" w:hAnsi="Arial" w:cs="Arial"/>
          <w:sz w:val="24"/>
          <w:szCs w:val="24"/>
          <w:lang w:val="mn-MN"/>
        </w:rPr>
        <w:t>(</w:t>
      </w:r>
      <w:r w:rsidR="00DB7E00" w:rsidRPr="005E2E42">
        <w:rPr>
          <w:rFonts w:ascii="Arial" w:hAnsi="Arial" w:cs="Arial"/>
          <w:sz w:val="24"/>
          <w:szCs w:val="24"/>
          <w:lang w:val="mn-MN"/>
        </w:rPr>
        <w:t>12</w:t>
      </w:r>
      <w:r w:rsidR="00DB7E00" w:rsidRPr="005E2E42">
        <w:rPr>
          <w:rFonts w:ascii="Arial" w:hAnsi="Arial" w:cs="Arial"/>
          <w:sz w:val="24"/>
          <w:szCs w:val="24"/>
          <w:lang w:val="en-US"/>
        </w:rPr>
        <w:t>-</w:t>
      </w:r>
      <w:r w:rsidR="00DB7E00" w:rsidRPr="005E2E42">
        <w:rPr>
          <w:rFonts w:ascii="Arial" w:hAnsi="Arial" w:cs="Arial"/>
          <w:sz w:val="24"/>
          <w:szCs w:val="24"/>
          <w:lang w:val="mn-MN"/>
        </w:rPr>
        <w:t>р зүйл</w:t>
      </w:r>
      <w:r w:rsidR="00851BF0" w:rsidRPr="005E2E42">
        <w:rPr>
          <w:rFonts w:ascii="Arial" w:hAnsi="Arial" w:cs="Arial"/>
          <w:sz w:val="24"/>
          <w:szCs w:val="24"/>
          <w:lang w:val="mn-MN"/>
        </w:rPr>
        <w:t>)</w:t>
      </w:r>
    </w:p>
    <w:p w14:paraId="35734657" w14:textId="296F3EB2" w:rsidR="00851BF0" w:rsidRPr="005E2E42" w:rsidRDefault="00321ECB" w:rsidP="005E2E42">
      <w:pPr>
        <w:spacing w:before="240" w:line="240" w:lineRule="auto"/>
        <w:jc w:val="both"/>
        <w:rPr>
          <w:rFonts w:ascii="Arial" w:hAnsi="Arial" w:cs="Arial"/>
          <w:sz w:val="24"/>
          <w:szCs w:val="24"/>
          <w:lang w:val="mn-MN"/>
        </w:rPr>
      </w:pPr>
      <w:r w:rsidRPr="005E2E42">
        <w:rPr>
          <w:rFonts w:ascii="Arial" w:hAnsi="Arial" w:cs="Arial"/>
          <w:sz w:val="24"/>
          <w:szCs w:val="24"/>
          <w:lang w:val="en-US"/>
        </w:rPr>
        <w:t>16</w:t>
      </w:r>
      <w:r w:rsidR="005C26CC" w:rsidRPr="005E2E42">
        <w:rPr>
          <w:rFonts w:ascii="Arial" w:hAnsi="Arial" w:cs="Arial"/>
          <w:sz w:val="24"/>
          <w:szCs w:val="24"/>
          <w:lang w:val="en-US"/>
        </w:rPr>
        <w:t>)</w:t>
      </w:r>
      <w:r w:rsidR="005C26CC" w:rsidRPr="005E2E42">
        <w:rPr>
          <w:rFonts w:ascii="Arial" w:hAnsi="Arial" w:cs="Arial"/>
          <w:sz w:val="24"/>
          <w:szCs w:val="24"/>
          <w:lang w:val="en-US"/>
        </w:rPr>
        <w:tab/>
      </w:r>
      <w:r w:rsidRPr="005E2E42">
        <w:rPr>
          <w:rFonts w:ascii="Arial" w:hAnsi="Arial" w:cs="Arial"/>
          <w:sz w:val="24"/>
          <w:szCs w:val="24"/>
          <w:lang w:val="mn-MN"/>
        </w:rPr>
        <w:t>Эрүүл мэндийн салбар</w:t>
      </w:r>
      <w:r w:rsidR="000840F0" w:rsidRPr="005E2E42">
        <w:rPr>
          <w:rFonts w:ascii="Arial" w:hAnsi="Arial" w:cs="Arial"/>
          <w:sz w:val="24"/>
          <w:szCs w:val="24"/>
          <w:lang w:val="mn-MN"/>
        </w:rPr>
        <w:t>ын</w:t>
      </w:r>
      <w:r w:rsidRPr="005E2E42">
        <w:rPr>
          <w:rFonts w:ascii="Arial" w:hAnsi="Arial" w:cs="Arial"/>
          <w:sz w:val="24"/>
          <w:szCs w:val="24"/>
          <w:lang w:val="mn-MN"/>
        </w:rPr>
        <w:t xml:space="preserve"> хууль тогтоомжийн өөрчлөлт, </w:t>
      </w:r>
      <w:r w:rsidR="0000734E" w:rsidRPr="005E2E42">
        <w:rPr>
          <w:rFonts w:ascii="Arial" w:hAnsi="Arial" w:cs="Arial"/>
          <w:sz w:val="24"/>
          <w:szCs w:val="24"/>
          <w:lang w:val="mn-MN"/>
        </w:rPr>
        <w:t xml:space="preserve">тухайлбал </w:t>
      </w:r>
      <w:r w:rsidRPr="005E2E42">
        <w:rPr>
          <w:rFonts w:ascii="Arial" w:hAnsi="Arial" w:cs="Arial"/>
          <w:sz w:val="24"/>
          <w:szCs w:val="24"/>
          <w:lang w:val="en-US"/>
        </w:rPr>
        <w:t xml:space="preserve">2015 </w:t>
      </w:r>
      <w:r w:rsidRPr="005E2E42">
        <w:rPr>
          <w:rFonts w:ascii="Arial" w:hAnsi="Arial" w:cs="Arial"/>
          <w:sz w:val="24"/>
          <w:szCs w:val="24"/>
          <w:lang w:val="mn-MN"/>
        </w:rPr>
        <w:t xml:space="preserve">онд батлагдсан Эрүүл мэндийн даатгалын тухай хуульд </w:t>
      </w:r>
      <w:r w:rsidR="0000734E" w:rsidRPr="005E2E42">
        <w:rPr>
          <w:rFonts w:ascii="Arial" w:hAnsi="Arial" w:cs="Arial"/>
          <w:sz w:val="24"/>
          <w:szCs w:val="24"/>
          <w:lang w:val="mn-MN"/>
        </w:rPr>
        <w:t xml:space="preserve">оруулсан </w:t>
      </w:r>
      <w:r w:rsidRPr="005E2E42">
        <w:rPr>
          <w:rFonts w:ascii="Arial" w:hAnsi="Arial" w:cs="Arial"/>
          <w:sz w:val="24"/>
          <w:szCs w:val="24"/>
          <w:lang w:val="mn-MN"/>
        </w:rPr>
        <w:t xml:space="preserve">нэмэлт өөрчлөлт, </w:t>
      </w:r>
      <w:r w:rsidRPr="005E2E42">
        <w:rPr>
          <w:rFonts w:ascii="Arial" w:hAnsi="Arial" w:cs="Arial"/>
          <w:sz w:val="24"/>
          <w:szCs w:val="24"/>
          <w:lang w:val="en-US"/>
        </w:rPr>
        <w:t xml:space="preserve">2016 </w:t>
      </w:r>
      <w:r w:rsidRPr="005E2E42">
        <w:rPr>
          <w:rFonts w:ascii="Arial" w:hAnsi="Arial" w:cs="Arial"/>
          <w:sz w:val="24"/>
          <w:szCs w:val="24"/>
          <w:lang w:val="mn-MN"/>
        </w:rPr>
        <w:t xml:space="preserve">онд </w:t>
      </w:r>
      <w:r w:rsidR="0000734E" w:rsidRPr="005E2E42">
        <w:rPr>
          <w:rFonts w:ascii="Arial" w:hAnsi="Arial" w:cs="Arial"/>
          <w:sz w:val="24"/>
          <w:szCs w:val="24"/>
          <w:lang w:val="mn-MN"/>
        </w:rPr>
        <w:t>батл</w:t>
      </w:r>
      <w:r w:rsidR="000840F0" w:rsidRPr="005E2E42">
        <w:rPr>
          <w:rFonts w:ascii="Arial" w:hAnsi="Arial" w:cs="Arial"/>
          <w:sz w:val="24"/>
          <w:szCs w:val="24"/>
          <w:lang w:val="mn-MN"/>
        </w:rPr>
        <w:t>агд</w:t>
      </w:r>
      <w:r w:rsidR="0000734E" w:rsidRPr="005E2E42">
        <w:rPr>
          <w:rFonts w:ascii="Arial" w:hAnsi="Arial" w:cs="Arial"/>
          <w:sz w:val="24"/>
          <w:szCs w:val="24"/>
          <w:lang w:val="mn-MN"/>
        </w:rPr>
        <w:t xml:space="preserve">сан </w:t>
      </w:r>
      <w:r w:rsidRPr="005E2E42">
        <w:rPr>
          <w:rFonts w:ascii="Arial" w:hAnsi="Arial" w:cs="Arial"/>
          <w:sz w:val="24"/>
          <w:szCs w:val="24"/>
          <w:lang w:val="mn-MN"/>
        </w:rPr>
        <w:t>Эмнэлгийн тусламж, үйлчилгээний тухай хуул</w:t>
      </w:r>
      <w:r w:rsidR="0000734E" w:rsidRPr="005E2E42">
        <w:rPr>
          <w:rFonts w:ascii="Arial" w:hAnsi="Arial" w:cs="Arial"/>
          <w:sz w:val="24"/>
          <w:szCs w:val="24"/>
          <w:lang w:val="mn-MN"/>
        </w:rPr>
        <w:t xml:space="preserve">ь болон эрүүл мэндийн </w:t>
      </w:r>
      <w:r w:rsidR="00AB3B38" w:rsidRPr="005E2E42">
        <w:rPr>
          <w:rFonts w:ascii="Arial" w:hAnsi="Arial" w:cs="Arial"/>
          <w:sz w:val="24"/>
          <w:szCs w:val="24"/>
          <w:lang w:val="mn-MN"/>
        </w:rPr>
        <w:t xml:space="preserve">тусламж </w:t>
      </w:r>
      <w:r w:rsidR="0000734E" w:rsidRPr="005E2E42">
        <w:rPr>
          <w:rFonts w:ascii="Arial" w:hAnsi="Arial" w:cs="Arial"/>
          <w:sz w:val="24"/>
          <w:szCs w:val="24"/>
          <w:lang w:val="mn-MN"/>
        </w:rPr>
        <w:t xml:space="preserve">үйлчилгээний хүртээмжийн </w:t>
      </w:r>
      <w:r w:rsidR="00AB3B38" w:rsidRPr="005E2E42">
        <w:rPr>
          <w:rFonts w:ascii="Arial" w:hAnsi="Arial" w:cs="Arial"/>
          <w:sz w:val="24"/>
          <w:szCs w:val="24"/>
          <w:lang w:val="mn-MN"/>
        </w:rPr>
        <w:t>т</w:t>
      </w:r>
      <w:r w:rsidR="0000734E" w:rsidRPr="005E2E42">
        <w:rPr>
          <w:rFonts w:ascii="Arial" w:hAnsi="Arial" w:cs="Arial"/>
          <w:sz w:val="24"/>
          <w:szCs w:val="24"/>
          <w:lang w:val="mn-MN"/>
        </w:rPr>
        <w:t xml:space="preserve">алаарх мэдээлэл, </w:t>
      </w:r>
      <w:r w:rsidRPr="005E2E42">
        <w:rPr>
          <w:rFonts w:ascii="Arial" w:hAnsi="Arial" w:cs="Arial"/>
          <w:sz w:val="24"/>
          <w:szCs w:val="24"/>
          <w:lang w:val="mn-MN"/>
        </w:rPr>
        <w:t>статистик</w:t>
      </w:r>
      <w:r w:rsidR="00A519DA" w:rsidRPr="005E2E42">
        <w:rPr>
          <w:rFonts w:ascii="Arial" w:hAnsi="Arial" w:cs="Arial"/>
          <w:sz w:val="24"/>
          <w:szCs w:val="24"/>
          <w:lang w:val="mn-MN"/>
        </w:rPr>
        <w:t xml:space="preserve"> тоо</w:t>
      </w:r>
      <w:r w:rsidR="000840F0" w:rsidRPr="005E2E42">
        <w:rPr>
          <w:rFonts w:ascii="Arial" w:hAnsi="Arial" w:cs="Arial"/>
          <w:sz w:val="24"/>
          <w:szCs w:val="24"/>
          <w:lang w:val="mn-MN"/>
        </w:rPr>
        <w:t xml:space="preserve">н мэдээллийг </w:t>
      </w:r>
      <w:r w:rsidR="00A519DA" w:rsidRPr="005E2E42">
        <w:rPr>
          <w:rFonts w:ascii="Arial" w:hAnsi="Arial" w:cs="Arial"/>
          <w:sz w:val="24"/>
          <w:szCs w:val="24"/>
          <w:lang w:val="mn-MN"/>
        </w:rPr>
        <w:t xml:space="preserve">өгнө үү. </w:t>
      </w:r>
      <w:r w:rsidRPr="005E2E42">
        <w:rPr>
          <w:rFonts w:ascii="Arial" w:hAnsi="Arial" w:cs="Arial"/>
          <w:sz w:val="24"/>
          <w:szCs w:val="24"/>
          <w:lang w:val="mn-MN"/>
        </w:rPr>
        <w:t xml:space="preserve">Хүн амын дунд өндөр тархдаг халдварт ба халдварт бус өвчний тархалт (элэгний хорт хавдар, </w:t>
      </w:r>
      <w:r w:rsidR="00013B95" w:rsidRPr="005E2E42">
        <w:rPr>
          <w:rFonts w:ascii="Arial" w:hAnsi="Arial" w:cs="Arial"/>
          <w:sz w:val="24"/>
          <w:szCs w:val="24"/>
          <w:lang w:val="mn-MN"/>
        </w:rPr>
        <w:t xml:space="preserve">гепатит </w:t>
      </w:r>
      <w:r w:rsidRPr="005E2E42">
        <w:rPr>
          <w:rFonts w:ascii="Arial" w:hAnsi="Arial" w:cs="Arial"/>
          <w:sz w:val="24"/>
          <w:szCs w:val="24"/>
          <w:lang w:val="mn-MN"/>
        </w:rPr>
        <w:t>В, гепатит С)</w:t>
      </w:r>
      <w:r w:rsidR="00AD6336" w:rsidRPr="005E2E42">
        <w:rPr>
          <w:rFonts w:ascii="Arial" w:hAnsi="Arial" w:cs="Arial"/>
          <w:sz w:val="24"/>
          <w:szCs w:val="24"/>
          <w:lang w:val="en-US"/>
        </w:rPr>
        <w:t>-</w:t>
      </w:r>
      <w:r w:rsidR="00AD6336" w:rsidRPr="005E2E42">
        <w:rPr>
          <w:rFonts w:ascii="Arial" w:hAnsi="Arial" w:cs="Arial"/>
          <w:sz w:val="24"/>
          <w:szCs w:val="24"/>
          <w:lang w:val="mn-MN"/>
        </w:rPr>
        <w:t xml:space="preserve">ыг бууруулах талаар авсан арга хэмжээ болон ХДХВ-ийн өвчний улмаас эмчлүүлэгчийн хувийн мэдээллийн нууцлалыг </w:t>
      </w:r>
      <w:r w:rsidRPr="005E2E42">
        <w:rPr>
          <w:rFonts w:ascii="Arial" w:hAnsi="Arial" w:cs="Arial"/>
          <w:sz w:val="24"/>
          <w:szCs w:val="24"/>
          <w:lang w:val="mn-MN"/>
        </w:rPr>
        <w:t xml:space="preserve">хангах талаар авч хэрэгжүүлж буй арга хэмжээний талаарх мэдээллийг өгнө үү. </w:t>
      </w:r>
    </w:p>
    <w:p w14:paraId="225E4F93" w14:textId="39BA35AF" w:rsidR="00C41E9F" w:rsidRPr="005E2E42" w:rsidRDefault="002E52BA" w:rsidP="005E2E42">
      <w:pPr>
        <w:spacing w:line="240" w:lineRule="auto"/>
        <w:jc w:val="both"/>
        <w:rPr>
          <w:rFonts w:ascii="Arial" w:hAnsi="Arial" w:cs="Arial"/>
          <w:sz w:val="24"/>
          <w:szCs w:val="24"/>
          <w:lang w:val="en-US"/>
        </w:rPr>
      </w:pPr>
      <w:r w:rsidRPr="005E2E42">
        <w:rPr>
          <w:rFonts w:ascii="Arial" w:hAnsi="Arial" w:cs="Arial"/>
          <w:sz w:val="24"/>
          <w:szCs w:val="24"/>
          <w:lang w:val="mn-MN"/>
        </w:rPr>
        <w:t xml:space="preserve">17) </w:t>
      </w:r>
      <w:r w:rsidR="00C3164C" w:rsidRPr="005E2E42">
        <w:rPr>
          <w:rFonts w:ascii="Arial" w:hAnsi="Arial" w:cs="Arial"/>
          <w:sz w:val="24"/>
          <w:szCs w:val="24"/>
          <w:lang w:val="mn-MN"/>
        </w:rPr>
        <w:tab/>
      </w:r>
      <w:r w:rsidR="006057EF" w:rsidRPr="005E2E42">
        <w:rPr>
          <w:rFonts w:ascii="Arial" w:hAnsi="Arial" w:cs="Arial"/>
          <w:sz w:val="24"/>
          <w:szCs w:val="24"/>
          <w:lang w:val="mn-MN"/>
        </w:rPr>
        <w:t xml:space="preserve">Тухайн улсын </w:t>
      </w:r>
      <w:r w:rsidRPr="005E2E42">
        <w:rPr>
          <w:rFonts w:ascii="Arial" w:hAnsi="Arial" w:cs="Arial"/>
          <w:sz w:val="24"/>
          <w:szCs w:val="24"/>
          <w:lang w:val="mn-MN"/>
        </w:rPr>
        <w:t>нутаг дэвсгэрт сэтгэцийн эрүүл мэндийн тусламж үйлчилгээний хүртээмж, түүний дотор архидалт, сэтгэл хямралд өртсөн залуучуудыг дэмжих үйлчилгээ</w:t>
      </w:r>
      <w:r w:rsidR="002B754F" w:rsidRPr="005E2E42">
        <w:rPr>
          <w:rFonts w:ascii="Arial" w:hAnsi="Arial" w:cs="Arial"/>
          <w:sz w:val="24"/>
          <w:szCs w:val="24"/>
          <w:lang w:val="mn-MN"/>
        </w:rPr>
        <w:t xml:space="preserve">ний талаарх </w:t>
      </w:r>
      <w:r w:rsidRPr="005E2E42">
        <w:rPr>
          <w:rFonts w:ascii="Arial" w:hAnsi="Arial" w:cs="Arial"/>
          <w:sz w:val="24"/>
          <w:szCs w:val="24"/>
          <w:lang w:val="mn-MN"/>
        </w:rPr>
        <w:t xml:space="preserve">мэдээллийг </w:t>
      </w:r>
      <w:r w:rsidR="002B754F" w:rsidRPr="005E2E42">
        <w:rPr>
          <w:rFonts w:ascii="Arial" w:hAnsi="Arial" w:cs="Arial"/>
          <w:sz w:val="24"/>
          <w:szCs w:val="24"/>
          <w:lang w:val="mn-MN"/>
        </w:rPr>
        <w:t xml:space="preserve">өгнө үү. </w:t>
      </w:r>
    </w:p>
    <w:p w14:paraId="13A4A28C" w14:textId="29139FB3" w:rsidR="00851BF0" w:rsidRPr="005E2E42" w:rsidRDefault="003F08BC" w:rsidP="005E2E42">
      <w:pPr>
        <w:spacing w:line="240" w:lineRule="auto"/>
        <w:jc w:val="both"/>
        <w:rPr>
          <w:rFonts w:ascii="Arial" w:eastAsia="Malgun Gothic" w:hAnsi="Arial" w:cs="Arial"/>
          <w:b/>
          <w:sz w:val="24"/>
          <w:szCs w:val="24"/>
        </w:rPr>
      </w:pPr>
      <w:r w:rsidRPr="005E2E42">
        <w:rPr>
          <w:rFonts w:ascii="Arial" w:hAnsi="Arial" w:cs="Arial"/>
          <w:sz w:val="24"/>
          <w:szCs w:val="24"/>
          <w:lang w:val="mn-MN"/>
        </w:rPr>
        <w:t>18) Хөгжлийн бэрхшээлтэй охид</w:t>
      </w:r>
      <w:r w:rsidR="00FE3D14" w:rsidRPr="005E2E42">
        <w:rPr>
          <w:rFonts w:ascii="Arial" w:hAnsi="Arial" w:cs="Arial"/>
          <w:sz w:val="24"/>
          <w:szCs w:val="24"/>
          <w:lang w:val="mn-MN"/>
        </w:rPr>
        <w:t>, эмэгтэйчүүд</w:t>
      </w:r>
      <w:r w:rsidR="003E3798" w:rsidRPr="005E2E42">
        <w:rPr>
          <w:rFonts w:ascii="Arial" w:hAnsi="Arial" w:cs="Arial"/>
          <w:sz w:val="24"/>
          <w:szCs w:val="24"/>
          <w:lang w:val="mn-MN"/>
        </w:rPr>
        <w:t>эд</w:t>
      </w:r>
      <w:r w:rsidR="00FE3D14" w:rsidRPr="005E2E42">
        <w:rPr>
          <w:rFonts w:ascii="Arial" w:hAnsi="Arial" w:cs="Arial"/>
          <w:sz w:val="24"/>
          <w:szCs w:val="24"/>
          <w:lang w:val="mn-MN"/>
        </w:rPr>
        <w:t xml:space="preserve"> </w:t>
      </w:r>
      <w:r w:rsidRPr="005E2E42">
        <w:rPr>
          <w:rFonts w:ascii="Arial" w:hAnsi="Arial" w:cs="Arial"/>
          <w:sz w:val="24"/>
          <w:szCs w:val="24"/>
          <w:lang w:val="mn-MN"/>
        </w:rPr>
        <w:t xml:space="preserve">албадан үр хөндүүлэх, </w:t>
      </w:r>
      <w:r w:rsidR="00FE3D14" w:rsidRPr="005E2E42">
        <w:rPr>
          <w:rFonts w:ascii="Arial" w:hAnsi="Arial" w:cs="Arial"/>
          <w:sz w:val="24"/>
          <w:szCs w:val="24"/>
          <w:lang w:val="mn-MN"/>
        </w:rPr>
        <w:t>үргүй болгох</w:t>
      </w:r>
      <w:r w:rsidRPr="005E2E42">
        <w:rPr>
          <w:rFonts w:ascii="Arial" w:hAnsi="Arial" w:cs="Arial"/>
          <w:sz w:val="24"/>
          <w:szCs w:val="24"/>
          <w:lang w:val="mn-MN"/>
        </w:rPr>
        <w:t>, жирэмслэ</w:t>
      </w:r>
      <w:r w:rsidR="003E3798" w:rsidRPr="005E2E42">
        <w:rPr>
          <w:rFonts w:ascii="Arial" w:hAnsi="Arial" w:cs="Arial"/>
          <w:sz w:val="24"/>
          <w:szCs w:val="24"/>
          <w:lang w:val="mn-MN"/>
        </w:rPr>
        <w:t xml:space="preserve">лтээс </w:t>
      </w:r>
      <w:r w:rsidRPr="005E2E42">
        <w:rPr>
          <w:rFonts w:ascii="Arial" w:hAnsi="Arial" w:cs="Arial"/>
          <w:sz w:val="24"/>
          <w:szCs w:val="24"/>
          <w:lang w:val="mn-MN"/>
        </w:rPr>
        <w:t xml:space="preserve">хамгаалах </w:t>
      </w:r>
      <w:r w:rsidR="003E3798" w:rsidRPr="005E2E42">
        <w:rPr>
          <w:rFonts w:ascii="Arial" w:hAnsi="Arial" w:cs="Arial"/>
          <w:sz w:val="24"/>
          <w:szCs w:val="24"/>
          <w:lang w:val="mn-MN"/>
        </w:rPr>
        <w:t xml:space="preserve">эм бэлдмэл хэрэглүүлэхийг тулган шаардахгүй </w:t>
      </w:r>
      <w:r w:rsidRPr="005E2E42">
        <w:rPr>
          <w:rFonts w:ascii="Arial" w:hAnsi="Arial" w:cs="Arial"/>
          <w:sz w:val="24"/>
          <w:szCs w:val="24"/>
          <w:lang w:val="mn-MN"/>
        </w:rPr>
        <w:t xml:space="preserve">байх, тэдний бэлгийн болон нөхөн үржихүйн эрүүл мэндийн эрхийн талаар шийдвэр гаргах явцад дэмжлэг үзүүлэх </w:t>
      </w:r>
      <w:r w:rsidR="003E3798" w:rsidRPr="005E2E42">
        <w:rPr>
          <w:rFonts w:ascii="Arial" w:hAnsi="Arial" w:cs="Arial"/>
          <w:sz w:val="24"/>
          <w:szCs w:val="24"/>
          <w:lang w:val="mn-MN"/>
        </w:rPr>
        <w:t xml:space="preserve">чиглэлээр </w:t>
      </w:r>
      <w:r w:rsidR="007F33E4" w:rsidRPr="005E2E42">
        <w:rPr>
          <w:rFonts w:ascii="Arial" w:hAnsi="Arial" w:cs="Arial"/>
          <w:sz w:val="24"/>
          <w:szCs w:val="24"/>
          <w:lang w:val="mn-MN"/>
        </w:rPr>
        <w:t>авч хэрэгжүүлсэн</w:t>
      </w:r>
      <w:r w:rsidRPr="005E2E42">
        <w:rPr>
          <w:rFonts w:ascii="Arial" w:hAnsi="Arial" w:cs="Arial"/>
          <w:sz w:val="24"/>
          <w:szCs w:val="24"/>
          <w:lang w:val="mn-MN"/>
        </w:rPr>
        <w:t xml:space="preserve"> арга хэмжээний талаар мэдээл</w:t>
      </w:r>
      <w:r w:rsidR="00C85251" w:rsidRPr="005E2E42">
        <w:rPr>
          <w:rFonts w:ascii="Arial" w:hAnsi="Arial" w:cs="Arial"/>
          <w:sz w:val="24"/>
          <w:szCs w:val="24"/>
          <w:lang w:val="mn-MN"/>
        </w:rPr>
        <w:t>э</w:t>
      </w:r>
      <w:r w:rsidRPr="005E2E42">
        <w:rPr>
          <w:rFonts w:ascii="Arial" w:hAnsi="Arial" w:cs="Arial"/>
          <w:sz w:val="24"/>
          <w:szCs w:val="24"/>
          <w:lang w:val="mn-MN"/>
        </w:rPr>
        <w:t>л өгнө үү.</w:t>
      </w:r>
      <w:r w:rsidRPr="005E2E42">
        <w:rPr>
          <w:rFonts w:ascii="Arial" w:hAnsi="Arial" w:cs="Arial"/>
          <w:sz w:val="24"/>
          <w:szCs w:val="24"/>
        </w:rPr>
        <w:t xml:space="preserve"> </w:t>
      </w:r>
      <w:r w:rsidRPr="005E2E42">
        <w:rPr>
          <w:rFonts w:ascii="Arial" w:hAnsi="Arial" w:cs="Arial"/>
          <w:sz w:val="24"/>
          <w:szCs w:val="24"/>
          <w:lang w:val="mn-MN"/>
        </w:rPr>
        <w:t>Охидын эрүүл мэндийн үзлэг хөтөлбөрийн талаар</w:t>
      </w:r>
      <w:r w:rsidR="003E3798" w:rsidRPr="005E2E42">
        <w:rPr>
          <w:rFonts w:ascii="Arial" w:hAnsi="Arial" w:cs="Arial"/>
          <w:sz w:val="24"/>
          <w:szCs w:val="24"/>
          <w:lang w:val="mn-MN"/>
        </w:rPr>
        <w:t xml:space="preserve">, түүнчлэн </w:t>
      </w:r>
      <w:r w:rsidRPr="005E2E42">
        <w:rPr>
          <w:rFonts w:ascii="Arial" w:hAnsi="Arial" w:cs="Arial"/>
          <w:sz w:val="24"/>
          <w:szCs w:val="24"/>
          <w:lang w:val="mn-MN"/>
        </w:rPr>
        <w:t xml:space="preserve">охидын </w:t>
      </w:r>
      <w:r w:rsidR="003E3798" w:rsidRPr="005E2E42">
        <w:rPr>
          <w:rFonts w:ascii="Arial" w:hAnsi="Arial" w:cs="Arial"/>
          <w:sz w:val="24"/>
          <w:szCs w:val="24"/>
          <w:lang w:val="mn-MN"/>
        </w:rPr>
        <w:t xml:space="preserve">онгон байдлыг шалгах үзлэгийг </w:t>
      </w:r>
      <w:r w:rsidRPr="005E2E42">
        <w:rPr>
          <w:rFonts w:ascii="Arial" w:hAnsi="Arial" w:cs="Arial"/>
          <w:sz w:val="24"/>
          <w:szCs w:val="24"/>
          <w:lang w:val="mn-MN"/>
        </w:rPr>
        <w:t>хориглох</w:t>
      </w:r>
      <w:r w:rsidR="003E3798" w:rsidRPr="005E2E42">
        <w:rPr>
          <w:rFonts w:ascii="Arial" w:hAnsi="Arial" w:cs="Arial"/>
          <w:sz w:val="24"/>
          <w:szCs w:val="24"/>
          <w:lang w:val="mn-MN"/>
        </w:rPr>
        <w:t xml:space="preserve"> болон </w:t>
      </w:r>
      <w:r w:rsidRPr="005E2E42">
        <w:rPr>
          <w:rFonts w:ascii="Arial" w:hAnsi="Arial" w:cs="Arial"/>
          <w:sz w:val="24"/>
          <w:szCs w:val="24"/>
          <w:lang w:val="mn-MN"/>
        </w:rPr>
        <w:t xml:space="preserve">эрүүл мэндийн үзлэгээр </w:t>
      </w:r>
      <w:r w:rsidR="00BF1747" w:rsidRPr="005E2E42">
        <w:rPr>
          <w:rFonts w:ascii="Arial" w:hAnsi="Arial" w:cs="Arial"/>
          <w:sz w:val="24"/>
          <w:szCs w:val="24"/>
          <w:lang w:val="mn-MN"/>
        </w:rPr>
        <w:t xml:space="preserve">илэрсэн </w:t>
      </w:r>
      <w:r w:rsidR="00C85251" w:rsidRPr="005E2E42">
        <w:rPr>
          <w:rFonts w:ascii="Arial" w:hAnsi="Arial" w:cs="Arial"/>
          <w:sz w:val="24"/>
          <w:szCs w:val="24"/>
          <w:lang w:val="mn-MN"/>
        </w:rPr>
        <w:t xml:space="preserve">тэдний </w:t>
      </w:r>
      <w:r w:rsidR="00BF1747" w:rsidRPr="005E2E42">
        <w:rPr>
          <w:rFonts w:ascii="Arial" w:hAnsi="Arial" w:cs="Arial"/>
          <w:sz w:val="24"/>
          <w:szCs w:val="24"/>
          <w:lang w:val="mn-MN"/>
        </w:rPr>
        <w:t>хэрэгцээ</w:t>
      </w:r>
      <w:r w:rsidR="003E3798" w:rsidRPr="005E2E42">
        <w:rPr>
          <w:rFonts w:ascii="Arial" w:hAnsi="Arial" w:cs="Arial"/>
          <w:sz w:val="24"/>
          <w:szCs w:val="24"/>
          <w:lang w:val="mn-MN"/>
        </w:rPr>
        <w:t xml:space="preserve">ний талаарх </w:t>
      </w:r>
      <w:r w:rsidRPr="005E2E42">
        <w:rPr>
          <w:rFonts w:ascii="Arial" w:hAnsi="Arial" w:cs="Arial"/>
          <w:sz w:val="24"/>
          <w:szCs w:val="24"/>
          <w:lang w:val="mn-MN"/>
        </w:rPr>
        <w:t>нууцлал</w:t>
      </w:r>
      <w:r w:rsidR="003E3798" w:rsidRPr="005E2E42">
        <w:rPr>
          <w:rFonts w:ascii="Arial" w:hAnsi="Arial" w:cs="Arial"/>
          <w:sz w:val="24"/>
          <w:szCs w:val="24"/>
          <w:lang w:val="mn-MN"/>
        </w:rPr>
        <w:t xml:space="preserve">ыг хангах талаарх </w:t>
      </w:r>
      <w:r w:rsidR="00C85251" w:rsidRPr="005E2E42">
        <w:rPr>
          <w:rFonts w:ascii="Arial" w:hAnsi="Arial" w:cs="Arial"/>
          <w:sz w:val="24"/>
          <w:szCs w:val="24"/>
          <w:lang w:val="mn-MN"/>
        </w:rPr>
        <w:t xml:space="preserve">авч хэрэгжүүлдэг арга хэмжээний талаарх </w:t>
      </w:r>
      <w:r w:rsidRPr="005E2E42">
        <w:rPr>
          <w:rFonts w:ascii="Arial" w:hAnsi="Arial" w:cs="Arial"/>
          <w:sz w:val="24"/>
          <w:szCs w:val="24"/>
          <w:lang w:val="mn-MN"/>
        </w:rPr>
        <w:t>мэдээлл</w:t>
      </w:r>
      <w:r w:rsidR="00C85251" w:rsidRPr="005E2E42">
        <w:rPr>
          <w:rFonts w:ascii="Arial" w:hAnsi="Arial" w:cs="Arial"/>
          <w:sz w:val="24"/>
          <w:szCs w:val="24"/>
          <w:lang w:val="mn-MN"/>
        </w:rPr>
        <w:t>ийг</w:t>
      </w:r>
      <w:r w:rsidRPr="005E2E42">
        <w:rPr>
          <w:rFonts w:ascii="Arial" w:hAnsi="Arial" w:cs="Arial"/>
          <w:sz w:val="24"/>
          <w:szCs w:val="24"/>
          <w:lang w:val="mn-MN"/>
        </w:rPr>
        <w:t xml:space="preserve"> өгнө үү. </w:t>
      </w:r>
    </w:p>
    <w:p w14:paraId="0253F730" w14:textId="3F9C06DE" w:rsidR="00A9481D" w:rsidRPr="005E2E42" w:rsidRDefault="00A9481D" w:rsidP="005E2E42">
      <w:pPr>
        <w:spacing w:line="240" w:lineRule="auto"/>
        <w:jc w:val="both"/>
        <w:rPr>
          <w:rFonts w:ascii="Arial" w:hAnsi="Arial" w:cs="Arial"/>
          <w:sz w:val="24"/>
          <w:szCs w:val="24"/>
          <w:lang w:val="mn-MN"/>
        </w:rPr>
      </w:pPr>
      <w:r w:rsidRPr="005E2E42">
        <w:rPr>
          <w:rFonts w:ascii="Arial" w:hAnsi="Arial" w:cs="Arial"/>
          <w:sz w:val="24"/>
          <w:szCs w:val="24"/>
          <w:lang w:val="mn-MN"/>
        </w:rPr>
        <w:t xml:space="preserve">19) </w:t>
      </w:r>
      <w:r w:rsidR="0025745F" w:rsidRPr="005E2E42">
        <w:rPr>
          <w:rFonts w:ascii="Arial" w:hAnsi="Arial" w:cs="Arial"/>
          <w:sz w:val="24"/>
          <w:szCs w:val="24"/>
          <w:lang w:val="mn-MN"/>
        </w:rPr>
        <w:tab/>
      </w:r>
      <w:r w:rsidR="008212E8" w:rsidRPr="005E2E42">
        <w:rPr>
          <w:rFonts w:ascii="Arial" w:hAnsi="Arial" w:cs="Arial"/>
          <w:sz w:val="24"/>
          <w:szCs w:val="24"/>
          <w:lang w:val="mn-MN"/>
        </w:rPr>
        <w:t xml:space="preserve">Дараах </w:t>
      </w:r>
      <w:r w:rsidRPr="005E2E42">
        <w:rPr>
          <w:rFonts w:ascii="Arial" w:hAnsi="Arial" w:cs="Arial"/>
          <w:sz w:val="24"/>
          <w:szCs w:val="24"/>
          <w:lang w:val="mn-MN"/>
        </w:rPr>
        <w:t xml:space="preserve">мэдээллийг өгнө үү. </w:t>
      </w:r>
    </w:p>
    <w:p w14:paraId="6A3E91D3" w14:textId="063AA5AD" w:rsidR="00A9481D" w:rsidRPr="005E2E42" w:rsidRDefault="00A9481D" w:rsidP="005E2E42">
      <w:pPr>
        <w:spacing w:line="240" w:lineRule="auto"/>
        <w:jc w:val="both"/>
        <w:rPr>
          <w:rFonts w:ascii="Arial" w:hAnsi="Arial" w:cs="Arial"/>
          <w:sz w:val="24"/>
          <w:szCs w:val="24"/>
          <w:lang w:val="mn-MN"/>
        </w:rPr>
      </w:pPr>
      <w:r w:rsidRPr="005E2E42">
        <w:rPr>
          <w:rFonts w:ascii="Arial" w:hAnsi="Arial" w:cs="Arial"/>
          <w:sz w:val="24"/>
          <w:szCs w:val="24"/>
          <w:lang w:val="mn-MN"/>
        </w:rPr>
        <w:t xml:space="preserve">а) </w:t>
      </w:r>
      <w:r w:rsidR="0025745F" w:rsidRPr="005E2E42">
        <w:rPr>
          <w:rFonts w:ascii="Arial" w:hAnsi="Arial" w:cs="Arial"/>
          <w:sz w:val="24"/>
          <w:szCs w:val="24"/>
          <w:lang w:val="mn-MN"/>
        </w:rPr>
        <w:tab/>
      </w:r>
      <w:r w:rsidRPr="005E2E42">
        <w:rPr>
          <w:rFonts w:ascii="Arial" w:hAnsi="Arial" w:cs="Arial"/>
          <w:sz w:val="24"/>
          <w:szCs w:val="24"/>
          <w:lang w:val="mn-MN"/>
        </w:rPr>
        <w:t>Агаарын бохирдол</w:t>
      </w:r>
      <w:r w:rsidR="00761797" w:rsidRPr="005E2E42">
        <w:rPr>
          <w:rFonts w:ascii="Arial" w:hAnsi="Arial" w:cs="Arial"/>
          <w:sz w:val="24"/>
          <w:szCs w:val="24"/>
          <w:lang w:val="mn-MN"/>
        </w:rPr>
        <w:t>той холбоотой хууль тогтоомж,</w:t>
      </w:r>
      <w:r w:rsidR="00E2489C" w:rsidRPr="005E2E42">
        <w:rPr>
          <w:rFonts w:ascii="Arial" w:hAnsi="Arial" w:cs="Arial"/>
          <w:sz w:val="24"/>
          <w:szCs w:val="24"/>
          <w:lang w:val="en-US"/>
        </w:rPr>
        <w:t xml:space="preserve"> </w:t>
      </w:r>
      <w:r w:rsidR="00E2489C" w:rsidRPr="005E2E42">
        <w:rPr>
          <w:rFonts w:ascii="Arial" w:hAnsi="Arial" w:cs="Arial"/>
          <w:sz w:val="24"/>
          <w:szCs w:val="24"/>
          <w:lang w:val="mn-MN"/>
        </w:rPr>
        <w:t>тухайлбал</w:t>
      </w:r>
      <w:r w:rsidR="00761797" w:rsidRPr="005E2E42">
        <w:rPr>
          <w:rFonts w:ascii="Arial" w:hAnsi="Arial" w:cs="Arial"/>
          <w:sz w:val="24"/>
          <w:szCs w:val="24"/>
          <w:lang w:val="mn-MN"/>
        </w:rPr>
        <w:t xml:space="preserve"> </w:t>
      </w:r>
      <w:r w:rsidR="00E2489C" w:rsidRPr="005E2E42">
        <w:rPr>
          <w:rFonts w:ascii="Arial" w:hAnsi="Arial" w:cs="Arial"/>
          <w:sz w:val="24"/>
          <w:szCs w:val="24"/>
          <w:lang w:val="mn-MN"/>
        </w:rPr>
        <w:t>агаар бохирдуулагч бодисын агууламж, ялгаруулалты</w:t>
      </w:r>
      <w:r w:rsidR="00525867" w:rsidRPr="005E2E42">
        <w:rPr>
          <w:rFonts w:ascii="Arial" w:hAnsi="Arial" w:cs="Arial"/>
          <w:sz w:val="24"/>
          <w:szCs w:val="24"/>
          <w:lang w:val="mn-MN"/>
        </w:rPr>
        <w:t xml:space="preserve">г бууруулах чиглэлээрх </w:t>
      </w:r>
      <w:r w:rsidR="00761797" w:rsidRPr="005E2E42">
        <w:rPr>
          <w:rFonts w:ascii="Arial" w:hAnsi="Arial" w:cs="Arial"/>
          <w:sz w:val="24"/>
          <w:szCs w:val="24"/>
          <w:lang w:val="mn-MN"/>
        </w:rPr>
        <w:t>А</w:t>
      </w:r>
      <w:r w:rsidRPr="005E2E42">
        <w:rPr>
          <w:rFonts w:ascii="Arial" w:hAnsi="Arial" w:cs="Arial"/>
          <w:sz w:val="24"/>
          <w:szCs w:val="24"/>
          <w:lang w:val="mn-MN"/>
        </w:rPr>
        <w:t>гаар</w:t>
      </w:r>
      <w:r w:rsidR="00761797" w:rsidRPr="005E2E42">
        <w:rPr>
          <w:rFonts w:ascii="Arial" w:hAnsi="Arial" w:cs="Arial"/>
          <w:sz w:val="24"/>
          <w:szCs w:val="24"/>
          <w:lang w:val="mn-MN"/>
        </w:rPr>
        <w:t xml:space="preserve">, байгаль орчны </w:t>
      </w:r>
      <w:r w:rsidRPr="005E2E42">
        <w:rPr>
          <w:rFonts w:ascii="Arial" w:hAnsi="Arial" w:cs="Arial"/>
          <w:sz w:val="24"/>
          <w:szCs w:val="24"/>
          <w:lang w:val="mn-MN"/>
        </w:rPr>
        <w:t xml:space="preserve">бохирдлыг бууруулах үндэсний хөтөлбөрийн </w:t>
      </w:r>
      <w:r w:rsidR="00E2489C" w:rsidRPr="005E2E42">
        <w:rPr>
          <w:rFonts w:ascii="Arial" w:hAnsi="Arial" w:cs="Arial"/>
          <w:sz w:val="24"/>
          <w:szCs w:val="24"/>
          <w:lang w:val="mn-MN"/>
        </w:rPr>
        <w:t xml:space="preserve">хэрэгжилтийн </w:t>
      </w:r>
      <w:r w:rsidRPr="005E2E42">
        <w:rPr>
          <w:rFonts w:ascii="Arial" w:hAnsi="Arial" w:cs="Arial"/>
          <w:sz w:val="24"/>
          <w:szCs w:val="24"/>
          <w:lang w:val="mn-MN"/>
        </w:rPr>
        <w:t>үр нөлөө</w:t>
      </w:r>
      <w:r w:rsidR="00525867" w:rsidRPr="005E2E42">
        <w:rPr>
          <w:rFonts w:ascii="Arial" w:hAnsi="Arial" w:cs="Arial"/>
          <w:sz w:val="24"/>
          <w:szCs w:val="24"/>
          <w:lang w:val="en-US"/>
        </w:rPr>
        <w:t xml:space="preserve">; </w:t>
      </w:r>
      <w:r w:rsidRPr="005E2E42">
        <w:rPr>
          <w:rFonts w:ascii="Arial" w:hAnsi="Arial" w:cs="Arial"/>
          <w:sz w:val="24"/>
          <w:szCs w:val="24"/>
          <w:lang w:val="mn-MN"/>
        </w:rPr>
        <w:t xml:space="preserve"> </w:t>
      </w:r>
    </w:p>
    <w:p w14:paraId="7D6D3DFE" w14:textId="4CC32080" w:rsidR="00851BF0" w:rsidRPr="005E2E42" w:rsidRDefault="003505C2" w:rsidP="005E2E42">
      <w:pPr>
        <w:spacing w:line="240" w:lineRule="auto"/>
        <w:jc w:val="both"/>
        <w:rPr>
          <w:rFonts w:ascii="Arial" w:hAnsi="Arial" w:cs="Arial"/>
          <w:sz w:val="24"/>
          <w:szCs w:val="24"/>
          <w:lang w:val="mn-MN"/>
        </w:rPr>
      </w:pPr>
      <w:r w:rsidRPr="005E2E42">
        <w:rPr>
          <w:rFonts w:ascii="Arial" w:hAnsi="Arial" w:cs="Arial"/>
          <w:sz w:val="24"/>
          <w:szCs w:val="24"/>
          <w:lang w:val="en-US"/>
        </w:rPr>
        <w:t>b</w:t>
      </w:r>
      <w:r w:rsidR="00A9481D" w:rsidRPr="005E2E42">
        <w:rPr>
          <w:rFonts w:ascii="Arial" w:hAnsi="Arial" w:cs="Arial"/>
          <w:sz w:val="24"/>
          <w:szCs w:val="24"/>
          <w:lang w:val="mn-MN"/>
        </w:rPr>
        <w:t xml:space="preserve">) </w:t>
      </w:r>
      <w:r w:rsidR="0025745F" w:rsidRPr="005E2E42">
        <w:rPr>
          <w:rFonts w:ascii="Arial" w:hAnsi="Arial" w:cs="Arial"/>
          <w:sz w:val="24"/>
          <w:szCs w:val="24"/>
          <w:lang w:val="mn-MN"/>
        </w:rPr>
        <w:tab/>
      </w:r>
      <w:r w:rsidR="00A9481D" w:rsidRPr="005E2E42">
        <w:rPr>
          <w:rFonts w:ascii="Arial" w:hAnsi="Arial" w:cs="Arial"/>
          <w:sz w:val="24"/>
          <w:szCs w:val="24"/>
          <w:lang w:val="mn-MN"/>
        </w:rPr>
        <w:t xml:space="preserve">Цэвэр, хямд эрчим хүч рүү шилжих алхамууд. </w:t>
      </w:r>
    </w:p>
    <w:p w14:paraId="21E3B081" w14:textId="14440AC6" w:rsidR="009E12F7" w:rsidRPr="005E2E42" w:rsidRDefault="009E12F7" w:rsidP="005E2E42">
      <w:pPr>
        <w:spacing w:line="240" w:lineRule="auto"/>
        <w:jc w:val="both"/>
        <w:rPr>
          <w:rFonts w:ascii="Arial" w:hAnsi="Arial" w:cs="Arial"/>
          <w:sz w:val="24"/>
          <w:szCs w:val="24"/>
          <w:lang w:val="mn-MN"/>
        </w:rPr>
      </w:pPr>
    </w:p>
    <w:p w14:paraId="1B3CE47A" w14:textId="4EF381B7" w:rsidR="00851BF0" w:rsidRPr="005E2E42" w:rsidRDefault="001A5C93" w:rsidP="005E2E42">
      <w:pPr>
        <w:pStyle w:val="H23G"/>
        <w:spacing w:before="0" w:after="0" w:line="240" w:lineRule="auto"/>
        <w:ind w:left="0" w:firstLine="567"/>
        <w:jc w:val="both"/>
        <w:rPr>
          <w:rFonts w:ascii="Arial" w:hAnsi="Arial" w:cs="Arial"/>
          <w:b w:val="0"/>
          <w:sz w:val="24"/>
          <w:szCs w:val="24"/>
          <w:lang w:val="en-US"/>
        </w:rPr>
      </w:pPr>
      <w:r w:rsidRPr="005E2E42">
        <w:rPr>
          <w:rFonts w:ascii="Arial" w:eastAsia="SimSun" w:hAnsi="Arial" w:cs="Arial"/>
          <w:sz w:val="24"/>
          <w:szCs w:val="24"/>
          <w:lang w:val="en-US" w:eastAsia="zh-CN"/>
        </w:rPr>
        <w:tab/>
      </w:r>
      <w:r w:rsidR="000A62CE" w:rsidRPr="005E2E42">
        <w:rPr>
          <w:rFonts w:ascii="Arial" w:hAnsi="Arial" w:cs="Arial"/>
          <w:sz w:val="24"/>
          <w:szCs w:val="24"/>
          <w:lang w:val="mn-MN"/>
        </w:rPr>
        <w:t>Боловсрол эзэмших эрх (13-р зүйл</w:t>
      </w:r>
      <w:r w:rsidR="000A62CE" w:rsidRPr="005E2E42">
        <w:rPr>
          <w:rFonts w:ascii="Arial" w:hAnsi="Arial" w:cs="Arial"/>
          <w:sz w:val="24"/>
          <w:szCs w:val="24"/>
          <w:lang w:val="en-US"/>
        </w:rPr>
        <w:t>)</w:t>
      </w:r>
    </w:p>
    <w:p w14:paraId="068BC057" w14:textId="36F70022" w:rsidR="002D78D5" w:rsidRPr="005E2E42" w:rsidRDefault="002D78D5" w:rsidP="005E2E42">
      <w:pPr>
        <w:spacing w:line="240" w:lineRule="auto"/>
        <w:jc w:val="both"/>
        <w:rPr>
          <w:rFonts w:ascii="Arial" w:hAnsi="Arial" w:cs="Arial"/>
          <w:sz w:val="24"/>
          <w:szCs w:val="24"/>
          <w:lang w:val="mn-MN"/>
        </w:rPr>
      </w:pPr>
      <w:r w:rsidRPr="005E2E42">
        <w:rPr>
          <w:rFonts w:ascii="Arial" w:hAnsi="Arial" w:cs="Arial"/>
          <w:sz w:val="24"/>
          <w:szCs w:val="24"/>
        </w:rPr>
        <w:t>20</w:t>
      </w:r>
      <w:r w:rsidR="009D6737" w:rsidRPr="005E2E42">
        <w:rPr>
          <w:rFonts w:ascii="Arial" w:hAnsi="Arial" w:cs="Arial"/>
          <w:sz w:val="24"/>
          <w:szCs w:val="24"/>
        </w:rPr>
        <w:t>)</w:t>
      </w:r>
      <w:r w:rsidRPr="005E2E42">
        <w:rPr>
          <w:rFonts w:ascii="Arial" w:hAnsi="Arial" w:cs="Arial"/>
          <w:sz w:val="24"/>
          <w:szCs w:val="24"/>
        </w:rPr>
        <w:t xml:space="preserve"> </w:t>
      </w:r>
      <w:r w:rsidR="00CE6A2A" w:rsidRPr="005E2E42">
        <w:rPr>
          <w:rFonts w:ascii="Arial" w:hAnsi="Arial" w:cs="Arial"/>
          <w:sz w:val="24"/>
          <w:szCs w:val="24"/>
          <w:lang w:val="mn-MN"/>
        </w:rPr>
        <w:t>Х</w:t>
      </w:r>
      <w:r w:rsidRPr="005E2E42">
        <w:rPr>
          <w:rFonts w:ascii="Arial" w:hAnsi="Arial" w:cs="Arial"/>
          <w:sz w:val="24"/>
          <w:szCs w:val="24"/>
          <w:lang w:val="mn-MN"/>
        </w:rPr>
        <w:t>өгжлийн бэрхшээлтэй хүүхдүүд</w:t>
      </w:r>
      <w:r w:rsidR="00C85C4A" w:rsidRPr="005E2E42">
        <w:rPr>
          <w:rFonts w:ascii="Arial" w:hAnsi="Arial" w:cs="Arial"/>
          <w:sz w:val="24"/>
          <w:szCs w:val="24"/>
          <w:lang w:val="mn-MN"/>
        </w:rPr>
        <w:t>ийг хүртээмжтэй боловсролоор</w:t>
      </w:r>
      <w:r w:rsidRPr="005E2E42">
        <w:rPr>
          <w:rFonts w:ascii="Arial" w:hAnsi="Arial" w:cs="Arial"/>
          <w:sz w:val="24"/>
          <w:szCs w:val="24"/>
          <w:lang w:val="mn-MN"/>
        </w:rPr>
        <w:t xml:space="preserve"> хангах чиглэл</w:t>
      </w:r>
      <w:r w:rsidR="00C85C4A" w:rsidRPr="005E2E42">
        <w:rPr>
          <w:rFonts w:ascii="Arial" w:hAnsi="Arial" w:cs="Arial"/>
          <w:sz w:val="24"/>
          <w:szCs w:val="24"/>
          <w:lang w:val="mn-MN"/>
        </w:rPr>
        <w:t>э</w:t>
      </w:r>
      <w:r w:rsidRPr="005E2E42">
        <w:rPr>
          <w:rFonts w:ascii="Arial" w:hAnsi="Arial" w:cs="Arial"/>
          <w:sz w:val="24"/>
          <w:szCs w:val="24"/>
          <w:lang w:val="mn-MN"/>
        </w:rPr>
        <w:t xml:space="preserve">эр </w:t>
      </w:r>
      <w:r w:rsidR="00CE6A2A" w:rsidRPr="005E2E42">
        <w:rPr>
          <w:rFonts w:ascii="Arial" w:hAnsi="Arial" w:cs="Arial"/>
          <w:sz w:val="24"/>
          <w:szCs w:val="24"/>
          <w:lang w:val="mn-MN"/>
        </w:rPr>
        <w:t xml:space="preserve">Хорооноос санал болгосон </w:t>
      </w:r>
      <w:r w:rsidRPr="005E2E42">
        <w:rPr>
          <w:rFonts w:ascii="Arial" w:hAnsi="Arial" w:cs="Arial"/>
          <w:sz w:val="24"/>
          <w:szCs w:val="24"/>
          <w:lang w:val="mn-MN"/>
        </w:rPr>
        <w:t xml:space="preserve">арга хэмжээний талаарх мэдээлэл, тэдгээрийн үр нөлөөг үнэлэх статистик </w:t>
      </w:r>
      <w:r w:rsidR="00C85C4A" w:rsidRPr="005E2E42">
        <w:rPr>
          <w:rFonts w:ascii="Arial" w:hAnsi="Arial" w:cs="Arial"/>
          <w:sz w:val="24"/>
          <w:szCs w:val="24"/>
          <w:lang w:val="mn-MN"/>
        </w:rPr>
        <w:t xml:space="preserve">тоо </w:t>
      </w:r>
      <w:r w:rsidR="00D478D4" w:rsidRPr="005E2E42">
        <w:rPr>
          <w:rFonts w:ascii="Arial" w:hAnsi="Arial" w:cs="Arial"/>
          <w:sz w:val="24"/>
          <w:szCs w:val="24"/>
          <w:lang w:val="mn-MN"/>
        </w:rPr>
        <w:t>баримтыг өгнө үү</w:t>
      </w:r>
      <w:r w:rsidRPr="005E2E42">
        <w:rPr>
          <w:rFonts w:ascii="Arial" w:hAnsi="Arial" w:cs="Arial"/>
          <w:sz w:val="24"/>
          <w:szCs w:val="24"/>
          <w:lang w:val="mn-MN"/>
        </w:rPr>
        <w:t xml:space="preserve">. </w:t>
      </w:r>
    </w:p>
    <w:p w14:paraId="6BA18DC4" w14:textId="23575461" w:rsidR="00851BF0" w:rsidRPr="005E2E42" w:rsidRDefault="001A5C93" w:rsidP="005E2E42">
      <w:pPr>
        <w:pStyle w:val="H23G"/>
        <w:spacing w:before="0" w:after="0" w:line="240" w:lineRule="auto"/>
        <w:ind w:left="0" w:firstLine="567"/>
        <w:jc w:val="both"/>
        <w:rPr>
          <w:rFonts w:ascii="Arial" w:hAnsi="Arial" w:cs="Arial"/>
          <w:b w:val="0"/>
          <w:sz w:val="24"/>
          <w:szCs w:val="24"/>
          <w:lang w:val="mn-MN"/>
        </w:rPr>
      </w:pPr>
      <w:r w:rsidRPr="005E2E42">
        <w:rPr>
          <w:rFonts w:ascii="Arial" w:eastAsia="SimSun" w:hAnsi="Arial" w:cs="Arial"/>
          <w:sz w:val="24"/>
          <w:szCs w:val="24"/>
          <w:lang w:eastAsia="zh-CN"/>
        </w:rPr>
        <w:tab/>
      </w:r>
      <w:r w:rsidR="00851BF0" w:rsidRPr="005E2E42">
        <w:rPr>
          <w:rFonts w:ascii="Arial" w:hAnsi="Arial" w:cs="Arial"/>
          <w:sz w:val="24"/>
          <w:szCs w:val="24"/>
          <w:lang w:val="mn-MN"/>
        </w:rPr>
        <w:t>Соёлын эрх (</w:t>
      </w:r>
      <w:r w:rsidR="00C7340C" w:rsidRPr="005E2E42">
        <w:rPr>
          <w:rFonts w:ascii="Arial" w:hAnsi="Arial" w:cs="Arial"/>
          <w:sz w:val="24"/>
          <w:szCs w:val="24"/>
          <w:lang w:val="mn-MN"/>
        </w:rPr>
        <w:t>15</w:t>
      </w:r>
      <w:r w:rsidR="00C7340C" w:rsidRPr="005E2E42">
        <w:rPr>
          <w:rFonts w:ascii="Arial" w:hAnsi="Arial" w:cs="Arial"/>
          <w:sz w:val="24"/>
          <w:szCs w:val="24"/>
          <w:lang w:val="en-US"/>
        </w:rPr>
        <w:t>-</w:t>
      </w:r>
      <w:r w:rsidR="00C7340C" w:rsidRPr="005E2E42">
        <w:rPr>
          <w:rFonts w:ascii="Arial" w:hAnsi="Arial" w:cs="Arial"/>
          <w:sz w:val="24"/>
          <w:szCs w:val="24"/>
          <w:lang w:val="mn-MN"/>
        </w:rPr>
        <w:t>р зүйл</w:t>
      </w:r>
      <w:r w:rsidR="00851BF0" w:rsidRPr="005E2E42">
        <w:rPr>
          <w:rFonts w:ascii="Arial" w:hAnsi="Arial" w:cs="Arial"/>
          <w:sz w:val="24"/>
          <w:szCs w:val="24"/>
          <w:lang w:val="mn-MN"/>
        </w:rPr>
        <w:t>)</w:t>
      </w:r>
    </w:p>
    <w:p w14:paraId="39612F6F" w14:textId="4F524434" w:rsidR="002D78D5" w:rsidRPr="005E2E42" w:rsidRDefault="002D78D5" w:rsidP="005E2E42">
      <w:pPr>
        <w:spacing w:line="240" w:lineRule="auto"/>
        <w:jc w:val="both"/>
        <w:rPr>
          <w:rFonts w:ascii="Arial" w:eastAsia="SimSun" w:hAnsi="Arial" w:cs="Arial"/>
          <w:sz w:val="24"/>
          <w:szCs w:val="24"/>
          <w:lang w:val="mn-MN" w:eastAsia="zh-CN"/>
        </w:rPr>
      </w:pPr>
      <w:r w:rsidRPr="005E2E42">
        <w:rPr>
          <w:rFonts w:ascii="Arial" w:hAnsi="Arial" w:cs="Arial"/>
          <w:sz w:val="24"/>
          <w:szCs w:val="24"/>
          <w:lang w:val="en-US"/>
        </w:rPr>
        <w:t>21</w:t>
      </w:r>
      <w:r w:rsidR="007E230F" w:rsidRPr="005E2E42">
        <w:rPr>
          <w:rFonts w:ascii="Arial" w:hAnsi="Arial" w:cs="Arial"/>
          <w:sz w:val="24"/>
          <w:szCs w:val="24"/>
          <w:lang w:val="en-US"/>
        </w:rPr>
        <w:t>)</w:t>
      </w:r>
      <w:r w:rsidR="007E230F" w:rsidRPr="005E2E42">
        <w:rPr>
          <w:rFonts w:ascii="Arial" w:hAnsi="Arial" w:cs="Arial"/>
          <w:sz w:val="24"/>
          <w:szCs w:val="24"/>
          <w:lang w:val="en-US"/>
        </w:rPr>
        <w:tab/>
      </w:r>
      <w:r w:rsidRPr="005E2E42">
        <w:rPr>
          <w:rFonts w:ascii="Arial" w:hAnsi="Arial" w:cs="Arial"/>
          <w:sz w:val="24"/>
          <w:szCs w:val="24"/>
          <w:lang w:val="mn-MN"/>
        </w:rPr>
        <w:t xml:space="preserve">Соёлын өвийг хамгаалах хууль, бодлогын хэрэгжилт, түүний дотор Соёлын өвийг хамгаалах тухай хууль </w:t>
      </w:r>
      <w:r w:rsidRPr="005E2E42">
        <w:rPr>
          <w:rFonts w:ascii="Arial" w:hAnsi="Arial" w:cs="Arial"/>
          <w:sz w:val="24"/>
          <w:szCs w:val="24"/>
          <w:lang w:val="en-US"/>
        </w:rPr>
        <w:t xml:space="preserve">(2014 </w:t>
      </w:r>
      <w:r w:rsidRPr="005E2E42">
        <w:rPr>
          <w:rFonts w:ascii="Arial" w:hAnsi="Arial" w:cs="Arial"/>
          <w:sz w:val="24"/>
          <w:szCs w:val="24"/>
          <w:lang w:val="mn-MN"/>
        </w:rPr>
        <w:t>он</w:t>
      </w:r>
      <w:r w:rsidRPr="005E2E42">
        <w:rPr>
          <w:rFonts w:ascii="Arial" w:hAnsi="Arial" w:cs="Arial"/>
          <w:sz w:val="24"/>
          <w:szCs w:val="24"/>
          <w:lang w:val="en-US"/>
        </w:rPr>
        <w:t>)</w:t>
      </w:r>
      <w:r w:rsidRPr="005E2E42">
        <w:rPr>
          <w:rFonts w:ascii="Arial" w:hAnsi="Arial" w:cs="Arial"/>
          <w:sz w:val="24"/>
          <w:szCs w:val="24"/>
          <w:lang w:val="mn-MN"/>
        </w:rPr>
        <w:t xml:space="preserve">, Соёл урлагийн </w:t>
      </w:r>
      <w:r w:rsidR="007E230F" w:rsidRPr="005E2E42">
        <w:rPr>
          <w:rFonts w:ascii="Arial" w:hAnsi="Arial" w:cs="Arial"/>
          <w:sz w:val="24"/>
          <w:szCs w:val="24"/>
          <w:lang w:val="mn-MN"/>
        </w:rPr>
        <w:t xml:space="preserve">талаарх </w:t>
      </w:r>
      <w:r w:rsidRPr="005E2E42">
        <w:rPr>
          <w:rFonts w:ascii="Arial" w:hAnsi="Arial" w:cs="Arial"/>
          <w:sz w:val="24"/>
          <w:szCs w:val="24"/>
          <w:lang w:val="mn-MN"/>
        </w:rPr>
        <w:t xml:space="preserve">бодлогын үр нөлөөллийн талаар мэдээлэл өгнө үү. </w:t>
      </w:r>
    </w:p>
    <w:p w14:paraId="0133F11A" w14:textId="3094E9FC" w:rsidR="002D78D5" w:rsidRPr="005E2E42" w:rsidRDefault="002D78D5" w:rsidP="005E2E42">
      <w:pPr>
        <w:spacing w:line="240" w:lineRule="auto"/>
        <w:jc w:val="both"/>
        <w:rPr>
          <w:rFonts w:ascii="Arial" w:hAnsi="Arial" w:cs="Arial"/>
          <w:b/>
          <w:sz w:val="24"/>
          <w:szCs w:val="24"/>
          <w:u w:val="single"/>
        </w:rPr>
      </w:pPr>
      <w:r w:rsidRPr="005E2E42">
        <w:rPr>
          <w:rFonts w:ascii="Arial" w:hAnsi="Arial" w:cs="Arial"/>
          <w:b/>
          <w:sz w:val="24"/>
          <w:szCs w:val="24"/>
          <w:lang w:val="mn-MN"/>
        </w:rPr>
        <w:t>С.</w:t>
      </w:r>
      <w:r w:rsidR="00081AE2" w:rsidRPr="005E2E42">
        <w:rPr>
          <w:rFonts w:ascii="Arial" w:hAnsi="Arial" w:cs="Arial"/>
          <w:b/>
          <w:sz w:val="24"/>
          <w:szCs w:val="24"/>
          <w:lang w:val="mn-MN"/>
        </w:rPr>
        <w:t xml:space="preserve"> </w:t>
      </w:r>
      <w:r w:rsidRPr="005E2E42">
        <w:rPr>
          <w:rFonts w:ascii="Arial" w:hAnsi="Arial" w:cs="Arial"/>
          <w:b/>
          <w:sz w:val="24"/>
          <w:szCs w:val="24"/>
          <w:lang w:val="mn-MN"/>
        </w:rPr>
        <w:t>Сайн туршлага</w:t>
      </w:r>
    </w:p>
    <w:p w14:paraId="40B52B9E" w14:textId="36132764" w:rsidR="00851BF0" w:rsidRPr="005E2E42" w:rsidRDefault="002D78D5" w:rsidP="005E2E42">
      <w:pPr>
        <w:spacing w:line="240" w:lineRule="auto"/>
        <w:jc w:val="both"/>
        <w:rPr>
          <w:rFonts w:ascii="Arial" w:hAnsi="Arial" w:cs="Arial"/>
          <w:sz w:val="24"/>
          <w:szCs w:val="24"/>
          <w:u w:val="single"/>
        </w:rPr>
      </w:pPr>
      <w:r w:rsidRPr="005E2E42">
        <w:rPr>
          <w:rFonts w:ascii="Arial" w:hAnsi="Arial" w:cs="Arial"/>
          <w:sz w:val="24"/>
          <w:szCs w:val="24"/>
          <w:lang w:val="mn-MN"/>
        </w:rPr>
        <w:t xml:space="preserve">22) </w:t>
      </w:r>
      <w:r w:rsidR="00081AE2" w:rsidRPr="005E2E42">
        <w:rPr>
          <w:rFonts w:ascii="Arial" w:hAnsi="Arial" w:cs="Arial"/>
          <w:sz w:val="24"/>
          <w:szCs w:val="24"/>
          <w:lang w:val="mn-MN"/>
        </w:rPr>
        <w:tab/>
      </w:r>
      <w:r w:rsidR="003E1F76" w:rsidRPr="005E2E42">
        <w:rPr>
          <w:rFonts w:ascii="Arial" w:hAnsi="Arial" w:cs="Arial"/>
          <w:sz w:val="24"/>
          <w:szCs w:val="24"/>
          <w:lang w:val="mn-MN"/>
        </w:rPr>
        <w:t>Э</w:t>
      </w:r>
      <w:r w:rsidRPr="005E2E42">
        <w:rPr>
          <w:rFonts w:ascii="Arial" w:hAnsi="Arial" w:cs="Arial"/>
          <w:sz w:val="24"/>
          <w:szCs w:val="24"/>
          <w:lang w:val="mn-MN"/>
        </w:rPr>
        <w:t>дийн засаг, нийгэм, соёлын эрх</w:t>
      </w:r>
      <w:r w:rsidR="00F9261B" w:rsidRPr="005E2E42">
        <w:rPr>
          <w:rFonts w:ascii="Arial" w:hAnsi="Arial" w:cs="Arial"/>
          <w:sz w:val="24"/>
          <w:szCs w:val="24"/>
          <w:lang w:val="mn-MN"/>
        </w:rPr>
        <w:t xml:space="preserve">, тэр дундаа эмзэг бүлгийн иргэд, бүлгүүдийн эрхийг бодит болгоход үр дүнтэй </w:t>
      </w:r>
      <w:r w:rsidRPr="005E2E42">
        <w:rPr>
          <w:rFonts w:ascii="Arial" w:hAnsi="Arial" w:cs="Arial"/>
          <w:sz w:val="24"/>
          <w:szCs w:val="24"/>
          <w:lang w:val="mn-MN"/>
        </w:rPr>
        <w:t>хувь нэмэр оруулсан</w:t>
      </w:r>
      <w:r w:rsidR="00F9261B" w:rsidRPr="005E2E42">
        <w:rPr>
          <w:rFonts w:ascii="Arial" w:hAnsi="Arial" w:cs="Arial"/>
          <w:sz w:val="24"/>
          <w:szCs w:val="24"/>
          <w:lang w:val="mn-MN"/>
        </w:rPr>
        <w:t xml:space="preserve"> тайлант хугацаанд боловсруулсан </w:t>
      </w:r>
      <w:r w:rsidR="00F9261B" w:rsidRPr="005E2E42">
        <w:rPr>
          <w:rFonts w:ascii="Arial" w:hAnsi="Arial" w:cs="Arial"/>
          <w:sz w:val="24"/>
          <w:szCs w:val="24"/>
          <w:lang w:val="mn-MN"/>
        </w:rPr>
        <w:lastRenderedPageBreak/>
        <w:t>бодлого,</w:t>
      </w:r>
      <w:r w:rsidR="00D5271C" w:rsidRPr="005E2E42">
        <w:rPr>
          <w:rFonts w:ascii="Arial" w:hAnsi="Arial" w:cs="Arial"/>
          <w:sz w:val="24"/>
          <w:szCs w:val="24"/>
          <w:lang w:val="mn-MN"/>
        </w:rPr>
        <w:t xml:space="preserve"> хэрэгжүүлсэн</w:t>
      </w:r>
      <w:r w:rsidRPr="005E2E42">
        <w:rPr>
          <w:rFonts w:ascii="Arial" w:hAnsi="Arial" w:cs="Arial"/>
          <w:sz w:val="24"/>
          <w:szCs w:val="24"/>
          <w:lang w:val="mn-MN"/>
        </w:rPr>
        <w:t xml:space="preserve"> туршлагын талаар мэдээл</w:t>
      </w:r>
      <w:r w:rsidR="00F9261B" w:rsidRPr="005E2E42">
        <w:rPr>
          <w:rFonts w:ascii="Arial" w:hAnsi="Arial" w:cs="Arial"/>
          <w:sz w:val="24"/>
          <w:szCs w:val="24"/>
          <w:lang w:val="mn-MN"/>
        </w:rPr>
        <w:t>э</w:t>
      </w:r>
      <w:r w:rsidRPr="005E2E42">
        <w:rPr>
          <w:rFonts w:ascii="Arial" w:hAnsi="Arial" w:cs="Arial"/>
          <w:sz w:val="24"/>
          <w:szCs w:val="24"/>
          <w:lang w:val="mn-MN"/>
        </w:rPr>
        <w:t xml:space="preserve">л өгнө үү. </w:t>
      </w:r>
      <w:r w:rsidR="00F9261B" w:rsidRPr="005E2E42">
        <w:rPr>
          <w:rFonts w:ascii="Arial" w:hAnsi="Arial" w:cs="Arial"/>
          <w:sz w:val="24"/>
          <w:szCs w:val="24"/>
          <w:lang w:val="mn-MN"/>
        </w:rPr>
        <w:t>Энэхүү т</w:t>
      </w:r>
      <w:r w:rsidR="00D5271C" w:rsidRPr="005E2E42">
        <w:rPr>
          <w:rFonts w:ascii="Arial" w:hAnsi="Arial" w:cs="Arial"/>
          <w:sz w:val="24"/>
          <w:szCs w:val="24"/>
          <w:lang w:val="mn-MN"/>
        </w:rPr>
        <w:t>уршлаыг нэвтрүүлэхэд Хорооноос</w:t>
      </w:r>
      <w:r w:rsidRPr="005E2E42">
        <w:rPr>
          <w:rFonts w:ascii="Arial" w:hAnsi="Arial" w:cs="Arial"/>
          <w:sz w:val="24"/>
          <w:szCs w:val="24"/>
          <w:lang w:val="mn-MN"/>
        </w:rPr>
        <w:t xml:space="preserve"> </w:t>
      </w:r>
      <w:r w:rsidR="00D5271C" w:rsidRPr="005E2E42">
        <w:rPr>
          <w:rFonts w:ascii="Arial" w:hAnsi="Arial" w:cs="Arial"/>
          <w:sz w:val="24"/>
          <w:szCs w:val="24"/>
          <w:lang w:val="mn-MN"/>
        </w:rPr>
        <w:t xml:space="preserve">өмнө нь өгч байсан </w:t>
      </w:r>
      <w:r w:rsidR="00F9261B" w:rsidRPr="005E2E42">
        <w:rPr>
          <w:rFonts w:ascii="Arial" w:hAnsi="Arial" w:cs="Arial"/>
          <w:sz w:val="24"/>
          <w:szCs w:val="24"/>
          <w:lang w:val="mn-MN"/>
        </w:rPr>
        <w:t xml:space="preserve">ажиглалт, </w:t>
      </w:r>
      <w:r w:rsidR="00D5271C" w:rsidRPr="005E2E42">
        <w:rPr>
          <w:rFonts w:ascii="Arial" w:hAnsi="Arial" w:cs="Arial"/>
          <w:sz w:val="24"/>
          <w:szCs w:val="24"/>
          <w:lang w:val="mn-MN"/>
        </w:rPr>
        <w:t>дүгнэлт</w:t>
      </w:r>
      <w:r w:rsidR="00F9261B" w:rsidRPr="005E2E42">
        <w:rPr>
          <w:rFonts w:ascii="Arial" w:hAnsi="Arial" w:cs="Arial"/>
          <w:sz w:val="24"/>
          <w:szCs w:val="24"/>
          <w:lang w:val="mn-MN"/>
        </w:rPr>
        <w:t xml:space="preserve">ийг </w:t>
      </w:r>
      <w:r w:rsidR="00D5271C" w:rsidRPr="005E2E42">
        <w:rPr>
          <w:rFonts w:ascii="Arial" w:hAnsi="Arial" w:cs="Arial"/>
          <w:sz w:val="24"/>
          <w:szCs w:val="24"/>
          <w:lang w:val="mn-MN"/>
        </w:rPr>
        <w:t>(E</w:t>
      </w:r>
      <w:r w:rsidRPr="005E2E42">
        <w:rPr>
          <w:rFonts w:ascii="Arial" w:hAnsi="Arial" w:cs="Arial"/>
          <w:sz w:val="24"/>
          <w:szCs w:val="24"/>
          <w:lang w:val="mn-MN"/>
        </w:rPr>
        <w:t>/</w:t>
      </w:r>
      <w:r w:rsidR="00D5271C" w:rsidRPr="005E2E42">
        <w:rPr>
          <w:rFonts w:ascii="Arial" w:hAnsi="Arial" w:cs="Arial"/>
          <w:sz w:val="24"/>
          <w:szCs w:val="24"/>
          <w:lang w:val="mn-MN"/>
        </w:rPr>
        <w:t>C.12MNG/CO/</w:t>
      </w:r>
      <w:r w:rsidRPr="005E2E42">
        <w:rPr>
          <w:rFonts w:ascii="Arial" w:hAnsi="Arial" w:cs="Arial"/>
          <w:sz w:val="24"/>
          <w:szCs w:val="24"/>
          <w:lang w:val="mn-MN"/>
        </w:rPr>
        <w:t>4) хэрхэн харгалзан үзсэн</w:t>
      </w:r>
      <w:r w:rsidR="00D5271C" w:rsidRPr="005E2E42">
        <w:rPr>
          <w:rFonts w:ascii="Arial" w:hAnsi="Arial" w:cs="Arial"/>
          <w:sz w:val="24"/>
          <w:szCs w:val="24"/>
          <w:lang w:val="mn-MN"/>
        </w:rPr>
        <w:t xml:space="preserve"> талаар тодорхойлно уу. </w:t>
      </w:r>
      <w:r w:rsidRPr="005E2E42">
        <w:rPr>
          <w:rFonts w:ascii="Arial" w:hAnsi="Arial" w:cs="Arial"/>
          <w:sz w:val="24"/>
          <w:szCs w:val="24"/>
          <w:lang w:val="mn-MN"/>
        </w:rPr>
        <w:t xml:space="preserve"> </w:t>
      </w:r>
    </w:p>
    <w:sectPr w:rsidR="00851BF0" w:rsidRPr="005E2E42" w:rsidSect="005E2E42">
      <w:headerReference w:type="even" r:id="rId11"/>
      <w:headerReference w:type="default" r:id="rId12"/>
      <w:footerReference w:type="even" r:id="rId13"/>
      <w:footerReference w:type="default" r:id="rId14"/>
      <w:footerReference w:type="first" r:id="rId15"/>
      <w:endnotePr>
        <w:numFmt w:val="decimal"/>
      </w:endnotePr>
      <w:pgSz w:w="11907" w:h="16840" w:code="9"/>
      <w:pgMar w:top="993" w:right="850" w:bottom="709" w:left="993" w:header="850" w:footer="4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8E10A" w14:textId="77777777" w:rsidR="0060119A" w:rsidRDefault="0060119A"/>
  </w:endnote>
  <w:endnote w:type="continuationSeparator" w:id="0">
    <w:p w14:paraId="4D4AE02E" w14:textId="77777777" w:rsidR="0060119A" w:rsidRDefault="0060119A"/>
  </w:endnote>
  <w:endnote w:type="continuationNotice" w:id="1">
    <w:p w14:paraId="78E4FF49" w14:textId="77777777" w:rsidR="0060119A" w:rsidRDefault="00601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E8AA" w14:textId="3847EDB6" w:rsidR="00E36509" w:rsidRPr="00E36509" w:rsidRDefault="00E36509" w:rsidP="00EC15E1">
    <w:pPr>
      <w:pStyle w:val="Footer"/>
      <w:tabs>
        <w:tab w:val="right" w:pos="9638"/>
      </w:tabs>
      <w:jc w:val="right"/>
      <w:rPr>
        <w:sz w:val="18"/>
      </w:rPr>
    </w:pPr>
    <w:r w:rsidRPr="00E36509">
      <w:rPr>
        <w:b/>
        <w:sz w:val="18"/>
      </w:rPr>
      <w:fldChar w:fldCharType="begin"/>
    </w:r>
    <w:r w:rsidRPr="00E36509">
      <w:rPr>
        <w:b/>
        <w:sz w:val="18"/>
      </w:rPr>
      <w:instrText xml:space="preserve"> PAGE  \* MERGEFORMAT </w:instrText>
    </w:r>
    <w:r w:rsidRPr="00E36509">
      <w:rPr>
        <w:b/>
        <w:sz w:val="18"/>
      </w:rPr>
      <w:fldChar w:fldCharType="separate"/>
    </w:r>
    <w:r w:rsidR="005E2E42">
      <w:rPr>
        <w:b/>
        <w:noProof/>
        <w:sz w:val="18"/>
      </w:rPr>
      <w:t>2</w:t>
    </w:r>
    <w:r w:rsidRPr="00E3650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EF5A2" w14:textId="2DEAE26A" w:rsidR="00E36509" w:rsidRPr="00E36509" w:rsidRDefault="00E36509" w:rsidP="00E36509">
    <w:pPr>
      <w:pStyle w:val="Footer"/>
      <w:tabs>
        <w:tab w:val="right" w:pos="9638"/>
      </w:tabs>
      <w:rPr>
        <w:b/>
        <w:sz w:val="18"/>
      </w:rPr>
    </w:pPr>
    <w:r>
      <w:tab/>
    </w:r>
    <w:r w:rsidRPr="00E36509">
      <w:rPr>
        <w:b/>
        <w:sz w:val="18"/>
      </w:rPr>
      <w:fldChar w:fldCharType="begin"/>
    </w:r>
    <w:r w:rsidRPr="00E36509">
      <w:rPr>
        <w:b/>
        <w:sz w:val="18"/>
      </w:rPr>
      <w:instrText xml:space="preserve"> PAGE  \* MERGEFORMAT </w:instrText>
    </w:r>
    <w:r w:rsidRPr="00E36509">
      <w:rPr>
        <w:b/>
        <w:sz w:val="18"/>
      </w:rPr>
      <w:fldChar w:fldCharType="separate"/>
    </w:r>
    <w:r w:rsidR="005E2E42">
      <w:rPr>
        <w:b/>
        <w:noProof/>
        <w:sz w:val="18"/>
      </w:rPr>
      <w:t>3</w:t>
    </w:r>
    <w:r w:rsidRPr="00E3650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30A42" w14:textId="77777777" w:rsidR="0035223F" w:rsidRPr="00E36509" w:rsidRDefault="00686A48">
    <w:pPr>
      <w:pStyle w:val="Footer"/>
      <w:rPr>
        <w:sz w:val="20"/>
      </w:rPr>
    </w:pPr>
    <w:r>
      <w:rPr>
        <w:noProof/>
        <w:lang w:val="en-US"/>
      </w:rPr>
      <w:drawing>
        <wp:anchor distT="0" distB="0" distL="114300" distR="114300" simplePos="0" relativeHeight="251660288" behindDoc="0" locked="1" layoutInCell="1" allowOverlap="1" wp14:anchorId="30056B2D" wp14:editId="5AED746A">
          <wp:simplePos x="0" y="0"/>
          <wp:positionH relativeFrom="margin">
            <wp:posOffset>5003800</wp:posOffset>
          </wp:positionH>
          <wp:positionV relativeFrom="margin">
            <wp:posOffset>9323705</wp:posOffset>
          </wp:positionV>
          <wp:extent cx="933450" cy="228600"/>
          <wp:effectExtent l="0" t="0" r="0" b="0"/>
          <wp:wrapNone/>
          <wp:docPr id="1"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6509">
      <w:rPr>
        <w:sz w:val="20"/>
      </w:rPr>
      <w:t>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1D2AD" w14:textId="77777777" w:rsidR="0060119A" w:rsidRPr="000B175B" w:rsidRDefault="0060119A" w:rsidP="000B175B">
      <w:pPr>
        <w:tabs>
          <w:tab w:val="right" w:pos="2155"/>
        </w:tabs>
        <w:spacing w:after="80"/>
        <w:ind w:left="680"/>
        <w:rPr>
          <w:u w:val="single"/>
        </w:rPr>
      </w:pPr>
      <w:r>
        <w:rPr>
          <w:u w:val="single"/>
        </w:rPr>
        <w:tab/>
      </w:r>
    </w:p>
  </w:footnote>
  <w:footnote w:type="continuationSeparator" w:id="0">
    <w:p w14:paraId="6258B4FD" w14:textId="77777777" w:rsidR="0060119A" w:rsidRPr="00FC68B7" w:rsidRDefault="0060119A" w:rsidP="00FC68B7">
      <w:pPr>
        <w:tabs>
          <w:tab w:val="left" w:pos="2155"/>
        </w:tabs>
        <w:spacing w:after="80"/>
        <w:ind w:left="680"/>
        <w:rPr>
          <w:u w:val="single"/>
        </w:rPr>
      </w:pPr>
      <w:r>
        <w:rPr>
          <w:u w:val="single"/>
        </w:rPr>
        <w:tab/>
      </w:r>
    </w:p>
  </w:footnote>
  <w:footnote w:type="continuationNotice" w:id="1">
    <w:p w14:paraId="0B6B24FF" w14:textId="77777777" w:rsidR="0060119A" w:rsidRDefault="0060119A"/>
  </w:footnote>
  <w:footnote w:id="2">
    <w:p w14:paraId="264170F7" w14:textId="28FB4491" w:rsidR="00937F5F" w:rsidRPr="00937F5F" w:rsidRDefault="00937F5F" w:rsidP="00937F5F">
      <w:pPr>
        <w:pStyle w:val="FootnoteText"/>
        <w:ind w:left="0" w:firstLine="0"/>
        <w:rPr>
          <w:rFonts w:asciiTheme="majorHAnsi" w:hAnsiTheme="majorHAnsi"/>
          <w:lang w:val="mn-MN"/>
        </w:rPr>
      </w:pPr>
      <w:r w:rsidRPr="00937F5F">
        <w:rPr>
          <w:rFonts w:asciiTheme="majorHAnsi" w:hAnsiTheme="majorHAnsi"/>
          <w:lang w:val="mn-MN"/>
        </w:rPr>
        <w:t>* Хуралдааны өмнөх ажлын хэсэг 65 дахь хуралдаанаараа батлав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AAA3A" w14:textId="32936C82" w:rsidR="00E36509" w:rsidRPr="00E36509" w:rsidRDefault="0060119A">
    <w:pPr>
      <w:pStyle w:val="Header"/>
    </w:pPr>
    <w:r>
      <w:fldChar w:fldCharType="begin"/>
    </w:r>
    <w:r>
      <w:instrText xml:space="preserve"> TITLE  \* MERGEFORMAT </w:instrText>
    </w:r>
    <w:r>
      <w:fldChar w:fldCharType="separate"/>
    </w:r>
    <w:r w:rsidR="00AB6E3B">
      <w:t>E/C.12/MNG/QPR/R.5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8D6D3" w14:textId="61753B87" w:rsidR="00E36509" w:rsidRPr="00E36509" w:rsidRDefault="0060119A" w:rsidP="00E36509">
    <w:pPr>
      <w:pStyle w:val="Header"/>
      <w:jc w:val="right"/>
    </w:pPr>
    <w:r>
      <w:fldChar w:fldCharType="begin"/>
    </w:r>
    <w:r>
      <w:instrText xml:space="preserve"> TITLE  \* MERGEFORMAT </w:instrText>
    </w:r>
    <w:r>
      <w:fldChar w:fldCharType="separate"/>
    </w:r>
    <w:r w:rsidR="00AB6E3B">
      <w:t>E/C.12/MNG/QPR/R.5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E97660"/>
    <w:multiLevelType w:val="hybridMultilevel"/>
    <w:tmpl w:val="3236AA9A"/>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6F8555B"/>
    <w:multiLevelType w:val="multilevel"/>
    <w:tmpl w:val="0409001D"/>
    <w:lvl w:ilvl="0">
      <w:start w:val="1"/>
      <w:numFmt w:val="decimal"/>
      <w:lvlText w:val="%1)"/>
      <w:lvlJc w:val="left"/>
      <w:pPr>
        <w:ind w:left="5463"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9A12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5852AC"/>
    <w:multiLevelType w:val="multilevel"/>
    <w:tmpl w:val="0409001D"/>
    <w:lvl w:ilvl="0">
      <w:start w:val="1"/>
      <w:numFmt w:val="decimal"/>
      <w:lvlText w:val="%1)"/>
      <w:lvlJc w:val="left"/>
      <w:pPr>
        <w:ind w:left="927" w:hanging="360"/>
      </w:pPr>
      <w:rPr>
        <w:rFonts w:hint="default"/>
        <w:b w:val="0"/>
      </w:rPr>
    </w:lvl>
    <w:lvl w:ilvl="1">
      <w:start w:val="1"/>
      <w:numFmt w:val="lowerLetter"/>
      <w:lvlText w:val="%2)"/>
      <w:lvlJc w:val="left"/>
      <w:pPr>
        <w:ind w:left="-3816" w:hanging="360"/>
      </w:pPr>
      <w:rPr>
        <w:rFonts w:hint="default"/>
      </w:rPr>
    </w:lvl>
    <w:lvl w:ilvl="2">
      <w:start w:val="1"/>
      <w:numFmt w:val="lowerRoman"/>
      <w:lvlText w:val="%3)"/>
      <w:lvlJc w:val="left"/>
      <w:pPr>
        <w:ind w:left="-3456" w:hanging="360"/>
      </w:pPr>
    </w:lvl>
    <w:lvl w:ilvl="3">
      <w:start w:val="1"/>
      <w:numFmt w:val="decimal"/>
      <w:lvlText w:val="(%4)"/>
      <w:lvlJc w:val="left"/>
      <w:pPr>
        <w:ind w:left="-3096" w:hanging="360"/>
      </w:pPr>
    </w:lvl>
    <w:lvl w:ilvl="4">
      <w:start w:val="1"/>
      <w:numFmt w:val="lowerLetter"/>
      <w:lvlText w:val="(%5)"/>
      <w:lvlJc w:val="left"/>
      <w:pPr>
        <w:ind w:left="-2736" w:hanging="360"/>
      </w:pPr>
    </w:lvl>
    <w:lvl w:ilvl="5">
      <w:start w:val="1"/>
      <w:numFmt w:val="lowerRoman"/>
      <w:lvlText w:val="(%6)"/>
      <w:lvlJc w:val="left"/>
      <w:pPr>
        <w:ind w:left="-2376" w:hanging="360"/>
      </w:pPr>
    </w:lvl>
    <w:lvl w:ilvl="6">
      <w:start w:val="1"/>
      <w:numFmt w:val="decimal"/>
      <w:lvlText w:val="%7."/>
      <w:lvlJc w:val="left"/>
      <w:pPr>
        <w:ind w:left="-2016" w:hanging="360"/>
      </w:pPr>
    </w:lvl>
    <w:lvl w:ilvl="7">
      <w:start w:val="1"/>
      <w:numFmt w:val="lowerLetter"/>
      <w:lvlText w:val="%8."/>
      <w:lvlJc w:val="left"/>
      <w:pPr>
        <w:ind w:left="-1656" w:hanging="360"/>
      </w:pPr>
    </w:lvl>
    <w:lvl w:ilvl="8">
      <w:start w:val="1"/>
      <w:numFmt w:val="lowerRoman"/>
      <w:lvlText w:val="%9."/>
      <w:lvlJc w:val="left"/>
      <w:pPr>
        <w:ind w:left="-1296" w:hanging="360"/>
      </w:pPr>
    </w:lvl>
  </w:abstractNum>
  <w:abstractNum w:abstractNumId="19" w15:restartNumberingAfterBreak="0">
    <w:nsid w:val="319B38AE"/>
    <w:multiLevelType w:val="multilevel"/>
    <w:tmpl w:val="0409001D"/>
    <w:lvl w:ilvl="0">
      <w:start w:val="1"/>
      <w:numFmt w:val="decimal"/>
      <w:lvlText w:val="%1)"/>
      <w:lvlJc w:val="left"/>
      <w:pPr>
        <w:ind w:left="5463"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12259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0"/>
  </w:num>
  <w:num w:numId="12">
    <w:abstractNumId w:val="17"/>
  </w:num>
  <w:num w:numId="13">
    <w:abstractNumId w:val="10"/>
  </w:num>
  <w:num w:numId="14">
    <w:abstractNumId w:val="15"/>
  </w:num>
  <w:num w:numId="15">
    <w:abstractNumId w:val="21"/>
  </w:num>
  <w:num w:numId="16">
    <w:abstractNumId w:val="16"/>
  </w:num>
  <w:num w:numId="17">
    <w:abstractNumId w:val="23"/>
  </w:num>
  <w:num w:numId="18">
    <w:abstractNumId w:val="24"/>
  </w:num>
  <w:num w:numId="19">
    <w:abstractNumId w:val="12"/>
  </w:num>
  <w:num w:numId="20">
    <w:abstractNumId w:val="13"/>
  </w:num>
  <w:num w:numId="21">
    <w:abstractNumId w:val="22"/>
  </w:num>
  <w:num w:numId="22">
    <w:abstractNumId w:val="14"/>
  </w:num>
  <w:num w:numId="23">
    <w:abstractNumId w:val="19"/>
  </w:num>
  <w:num w:numId="24">
    <w:abstractNumId w:val="18"/>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509"/>
    <w:rsid w:val="00002A7D"/>
    <w:rsid w:val="00002E11"/>
    <w:rsid w:val="000038A8"/>
    <w:rsid w:val="00004809"/>
    <w:rsid w:val="00006790"/>
    <w:rsid w:val="0000734E"/>
    <w:rsid w:val="00010AF9"/>
    <w:rsid w:val="00013B95"/>
    <w:rsid w:val="00027624"/>
    <w:rsid w:val="000310E2"/>
    <w:rsid w:val="000502D6"/>
    <w:rsid w:val="00050F6B"/>
    <w:rsid w:val="000535EE"/>
    <w:rsid w:val="000668FF"/>
    <w:rsid w:val="000678CD"/>
    <w:rsid w:val="00072C8C"/>
    <w:rsid w:val="00081844"/>
    <w:rsid w:val="00081AE2"/>
    <w:rsid w:val="00081CE0"/>
    <w:rsid w:val="000823AA"/>
    <w:rsid w:val="000840F0"/>
    <w:rsid w:val="00084D30"/>
    <w:rsid w:val="00090320"/>
    <w:rsid w:val="000931C0"/>
    <w:rsid w:val="000A2E09"/>
    <w:rsid w:val="000A62CE"/>
    <w:rsid w:val="000A76C1"/>
    <w:rsid w:val="000A7BA8"/>
    <w:rsid w:val="000B175B"/>
    <w:rsid w:val="000B3A0F"/>
    <w:rsid w:val="000D1082"/>
    <w:rsid w:val="000D19DF"/>
    <w:rsid w:val="000E0415"/>
    <w:rsid w:val="000E0A04"/>
    <w:rsid w:val="000F7715"/>
    <w:rsid w:val="00120A75"/>
    <w:rsid w:val="00120A84"/>
    <w:rsid w:val="001211AD"/>
    <w:rsid w:val="001245F8"/>
    <w:rsid w:val="00132080"/>
    <w:rsid w:val="00134EDC"/>
    <w:rsid w:val="00137AF9"/>
    <w:rsid w:val="001478E2"/>
    <w:rsid w:val="00153D9E"/>
    <w:rsid w:val="00156B99"/>
    <w:rsid w:val="0016021C"/>
    <w:rsid w:val="00162349"/>
    <w:rsid w:val="00166124"/>
    <w:rsid w:val="001817C9"/>
    <w:rsid w:val="00183D3A"/>
    <w:rsid w:val="00184DDA"/>
    <w:rsid w:val="00187EE9"/>
    <w:rsid w:val="00187F61"/>
    <w:rsid w:val="001900CD"/>
    <w:rsid w:val="00191FF6"/>
    <w:rsid w:val="00193C5F"/>
    <w:rsid w:val="00194B9E"/>
    <w:rsid w:val="001950E3"/>
    <w:rsid w:val="001A0452"/>
    <w:rsid w:val="001A18EA"/>
    <w:rsid w:val="001A5C93"/>
    <w:rsid w:val="001B4B04"/>
    <w:rsid w:val="001B5875"/>
    <w:rsid w:val="001B682D"/>
    <w:rsid w:val="001C4B9C"/>
    <w:rsid w:val="001C4F3A"/>
    <w:rsid w:val="001C6663"/>
    <w:rsid w:val="001C7895"/>
    <w:rsid w:val="001D0CEF"/>
    <w:rsid w:val="001D26DF"/>
    <w:rsid w:val="001E045E"/>
    <w:rsid w:val="001E0F86"/>
    <w:rsid w:val="001E1E7A"/>
    <w:rsid w:val="001F1599"/>
    <w:rsid w:val="001F19C4"/>
    <w:rsid w:val="001F6454"/>
    <w:rsid w:val="00200B10"/>
    <w:rsid w:val="00200ED8"/>
    <w:rsid w:val="002043F0"/>
    <w:rsid w:val="00207027"/>
    <w:rsid w:val="00211E0B"/>
    <w:rsid w:val="002122F0"/>
    <w:rsid w:val="0021231E"/>
    <w:rsid w:val="0021449D"/>
    <w:rsid w:val="00216EA4"/>
    <w:rsid w:val="0022158D"/>
    <w:rsid w:val="0022194D"/>
    <w:rsid w:val="00222781"/>
    <w:rsid w:val="002256D0"/>
    <w:rsid w:val="00231F05"/>
    <w:rsid w:val="00232575"/>
    <w:rsid w:val="002330DE"/>
    <w:rsid w:val="0023754C"/>
    <w:rsid w:val="00244A0B"/>
    <w:rsid w:val="00246515"/>
    <w:rsid w:val="00247258"/>
    <w:rsid w:val="00253860"/>
    <w:rsid w:val="0025745F"/>
    <w:rsid w:val="00257CAC"/>
    <w:rsid w:val="002606F2"/>
    <w:rsid w:val="00263041"/>
    <w:rsid w:val="002641AC"/>
    <w:rsid w:val="0027237A"/>
    <w:rsid w:val="00284283"/>
    <w:rsid w:val="0029748A"/>
    <w:rsid w:val="002974E9"/>
    <w:rsid w:val="002A7F94"/>
    <w:rsid w:val="002B109A"/>
    <w:rsid w:val="002B754F"/>
    <w:rsid w:val="002B7695"/>
    <w:rsid w:val="002C6D45"/>
    <w:rsid w:val="002D1E88"/>
    <w:rsid w:val="002D60F9"/>
    <w:rsid w:val="002D6E53"/>
    <w:rsid w:val="002D78D5"/>
    <w:rsid w:val="002D79CC"/>
    <w:rsid w:val="002E4046"/>
    <w:rsid w:val="002E52BA"/>
    <w:rsid w:val="002F046D"/>
    <w:rsid w:val="002F5FA6"/>
    <w:rsid w:val="00301764"/>
    <w:rsid w:val="003134B2"/>
    <w:rsid w:val="00321ECB"/>
    <w:rsid w:val="003229D8"/>
    <w:rsid w:val="003274A6"/>
    <w:rsid w:val="003328CF"/>
    <w:rsid w:val="00336C97"/>
    <w:rsid w:val="00337F88"/>
    <w:rsid w:val="00342432"/>
    <w:rsid w:val="003505C2"/>
    <w:rsid w:val="003511AC"/>
    <w:rsid w:val="0035223F"/>
    <w:rsid w:val="00352D4B"/>
    <w:rsid w:val="0035556F"/>
    <w:rsid w:val="0035638C"/>
    <w:rsid w:val="0036032C"/>
    <w:rsid w:val="00364317"/>
    <w:rsid w:val="0037289F"/>
    <w:rsid w:val="0038585F"/>
    <w:rsid w:val="00386D88"/>
    <w:rsid w:val="003A092B"/>
    <w:rsid w:val="003A34A5"/>
    <w:rsid w:val="003A46BB"/>
    <w:rsid w:val="003A4EC7"/>
    <w:rsid w:val="003A7295"/>
    <w:rsid w:val="003B04D1"/>
    <w:rsid w:val="003B1F60"/>
    <w:rsid w:val="003B2A51"/>
    <w:rsid w:val="003C2CC4"/>
    <w:rsid w:val="003D4B23"/>
    <w:rsid w:val="003D6BC7"/>
    <w:rsid w:val="003D7D2A"/>
    <w:rsid w:val="003E1F76"/>
    <w:rsid w:val="003E278A"/>
    <w:rsid w:val="003E3798"/>
    <w:rsid w:val="003F08BC"/>
    <w:rsid w:val="003F75AE"/>
    <w:rsid w:val="004004B5"/>
    <w:rsid w:val="00413520"/>
    <w:rsid w:val="00416202"/>
    <w:rsid w:val="004226F4"/>
    <w:rsid w:val="00423501"/>
    <w:rsid w:val="00425E78"/>
    <w:rsid w:val="0042646D"/>
    <w:rsid w:val="004264B4"/>
    <w:rsid w:val="00431E60"/>
    <w:rsid w:val="004325CB"/>
    <w:rsid w:val="00435F81"/>
    <w:rsid w:val="00440A07"/>
    <w:rsid w:val="00452DF5"/>
    <w:rsid w:val="00462880"/>
    <w:rsid w:val="00463DB2"/>
    <w:rsid w:val="00476F24"/>
    <w:rsid w:val="004826F7"/>
    <w:rsid w:val="00494DA1"/>
    <w:rsid w:val="004B69E9"/>
    <w:rsid w:val="004C4B49"/>
    <w:rsid w:val="004C55B0"/>
    <w:rsid w:val="004D44A8"/>
    <w:rsid w:val="004F169A"/>
    <w:rsid w:val="004F3130"/>
    <w:rsid w:val="004F6BA0"/>
    <w:rsid w:val="00501657"/>
    <w:rsid w:val="00502467"/>
    <w:rsid w:val="00503BEA"/>
    <w:rsid w:val="0051121A"/>
    <w:rsid w:val="00524A4A"/>
    <w:rsid w:val="00525867"/>
    <w:rsid w:val="0052603D"/>
    <w:rsid w:val="00533616"/>
    <w:rsid w:val="00535ABA"/>
    <w:rsid w:val="00535D50"/>
    <w:rsid w:val="00535D5E"/>
    <w:rsid w:val="00536B83"/>
    <w:rsid w:val="0053768B"/>
    <w:rsid w:val="005420F2"/>
    <w:rsid w:val="0054285C"/>
    <w:rsid w:val="00555C81"/>
    <w:rsid w:val="00556C54"/>
    <w:rsid w:val="00584173"/>
    <w:rsid w:val="00586D86"/>
    <w:rsid w:val="00595520"/>
    <w:rsid w:val="005A2812"/>
    <w:rsid w:val="005A44B9"/>
    <w:rsid w:val="005A7F02"/>
    <w:rsid w:val="005B1BA0"/>
    <w:rsid w:val="005B3DB3"/>
    <w:rsid w:val="005B4FCD"/>
    <w:rsid w:val="005C26CC"/>
    <w:rsid w:val="005C30E9"/>
    <w:rsid w:val="005C54E9"/>
    <w:rsid w:val="005D15CA"/>
    <w:rsid w:val="005D239B"/>
    <w:rsid w:val="005D43E2"/>
    <w:rsid w:val="005E2E42"/>
    <w:rsid w:val="005E39A2"/>
    <w:rsid w:val="005E6D2C"/>
    <w:rsid w:val="005F08DF"/>
    <w:rsid w:val="005F3066"/>
    <w:rsid w:val="005F3E61"/>
    <w:rsid w:val="0060119A"/>
    <w:rsid w:val="0060172C"/>
    <w:rsid w:val="00604DDD"/>
    <w:rsid w:val="006053A3"/>
    <w:rsid w:val="006057EF"/>
    <w:rsid w:val="00607BD4"/>
    <w:rsid w:val="00611375"/>
    <w:rsid w:val="006115CC"/>
    <w:rsid w:val="00611FC4"/>
    <w:rsid w:val="00612758"/>
    <w:rsid w:val="0061365B"/>
    <w:rsid w:val="006176FB"/>
    <w:rsid w:val="006246F8"/>
    <w:rsid w:val="00630FCB"/>
    <w:rsid w:val="00631C41"/>
    <w:rsid w:val="00637E8E"/>
    <w:rsid w:val="00640B26"/>
    <w:rsid w:val="00640FAA"/>
    <w:rsid w:val="00642B24"/>
    <w:rsid w:val="00642F30"/>
    <w:rsid w:val="00646575"/>
    <w:rsid w:val="00651994"/>
    <w:rsid w:val="0065766B"/>
    <w:rsid w:val="00657A41"/>
    <w:rsid w:val="006770B2"/>
    <w:rsid w:val="00686A48"/>
    <w:rsid w:val="006902C5"/>
    <w:rsid w:val="00690ED9"/>
    <w:rsid w:val="006940E1"/>
    <w:rsid w:val="006A0948"/>
    <w:rsid w:val="006A3C72"/>
    <w:rsid w:val="006A635B"/>
    <w:rsid w:val="006A7392"/>
    <w:rsid w:val="006A7915"/>
    <w:rsid w:val="006A7BDC"/>
    <w:rsid w:val="006B03A1"/>
    <w:rsid w:val="006B14D0"/>
    <w:rsid w:val="006B5751"/>
    <w:rsid w:val="006B67D9"/>
    <w:rsid w:val="006B6C02"/>
    <w:rsid w:val="006C2808"/>
    <w:rsid w:val="006C5535"/>
    <w:rsid w:val="006D0589"/>
    <w:rsid w:val="006D7604"/>
    <w:rsid w:val="006E07C0"/>
    <w:rsid w:val="006E0EDF"/>
    <w:rsid w:val="006E564B"/>
    <w:rsid w:val="006E7154"/>
    <w:rsid w:val="006E7B99"/>
    <w:rsid w:val="007003CD"/>
    <w:rsid w:val="00701F6C"/>
    <w:rsid w:val="00703938"/>
    <w:rsid w:val="0070701E"/>
    <w:rsid w:val="007111D7"/>
    <w:rsid w:val="007230C5"/>
    <w:rsid w:val="0072632A"/>
    <w:rsid w:val="007358E8"/>
    <w:rsid w:val="00736ECE"/>
    <w:rsid w:val="007379CB"/>
    <w:rsid w:val="00744191"/>
    <w:rsid w:val="0074533B"/>
    <w:rsid w:val="007463CA"/>
    <w:rsid w:val="00747B4B"/>
    <w:rsid w:val="00761797"/>
    <w:rsid w:val="00761915"/>
    <w:rsid w:val="007643BC"/>
    <w:rsid w:val="00766720"/>
    <w:rsid w:val="00771718"/>
    <w:rsid w:val="00771A4F"/>
    <w:rsid w:val="00772306"/>
    <w:rsid w:val="00777489"/>
    <w:rsid w:val="00780C68"/>
    <w:rsid w:val="0078510F"/>
    <w:rsid w:val="007959FE"/>
    <w:rsid w:val="007966DB"/>
    <w:rsid w:val="007A0CF1"/>
    <w:rsid w:val="007B578E"/>
    <w:rsid w:val="007B6A05"/>
    <w:rsid w:val="007B6BA5"/>
    <w:rsid w:val="007C275F"/>
    <w:rsid w:val="007C3390"/>
    <w:rsid w:val="007C42D8"/>
    <w:rsid w:val="007C4F4B"/>
    <w:rsid w:val="007C5D1C"/>
    <w:rsid w:val="007C65D8"/>
    <w:rsid w:val="007C73CE"/>
    <w:rsid w:val="007D5B15"/>
    <w:rsid w:val="007D681C"/>
    <w:rsid w:val="007D7362"/>
    <w:rsid w:val="007E230F"/>
    <w:rsid w:val="007F0B6A"/>
    <w:rsid w:val="007F1211"/>
    <w:rsid w:val="007F33E4"/>
    <w:rsid w:val="007F5CE2"/>
    <w:rsid w:val="007F6611"/>
    <w:rsid w:val="007F763A"/>
    <w:rsid w:val="008039EA"/>
    <w:rsid w:val="00810BAC"/>
    <w:rsid w:val="00812EBB"/>
    <w:rsid w:val="008175E9"/>
    <w:rsid w:val="008212E8"/>
    <w:rsid w:val="008242D7"/>
    <w:rsid w:val="0082577B"/>
    <w:rsid w:val="00825B35"/>
    <w:rsid w:val="00827EFE"/>
    <w:rsid w:val="0083406E"/>
    <w:rsid w:val="00843D1E"/>
    <w:rsid w:val="00850921"/>
    <w:rsid w:val="00851BF0"/>
    <w:rsid w:val="00860B26"/>
    <w:rsid w:val="00862DA4"/>
    <w:rsid w:val="008636BA"/>
    <w:rsid w:val="00866600"/>
    <w:rsid w:val="00866893"/>
    <w:rsid w:val="00866F02"/>
    <w:rsid w:val="00867D18"/>
    <w:rsid w:val="00871863"/>
    <w:rsid w:val="00871F9A"/>
    <w:rsid w:val="00871FD5"/>
    <w:rsid w:val="00874B30"/>
    <w:rsid w:val="0088013E"/>
    <w:rsid w:val="0088172E"/>
    <w:rsid w:val="00881EFA"/>
    <w:rsid w:val="008879CB"/>
    <w:rsid w:val="008937D0"/>
    <w:rsid w:val="008979B1"/>
    <w:rsid w:val="008A1073"/>
    <w:rsid w:val="008A608C"/>
    <w:rsid w:val="008A6B25"/>
    <w:rsid w:val="008A6C4F"/>
    <w:rsid w:val="008B389E"/>
    <w:rsid w:val="008B478F"/>
    <w:rsid w:val="008C1394"/>
    <w:rsid w:val="008C378D"/>
    <w:rsid w:val="008D045E"/>
    <w:rsid w:val="008D204A"/>
    <w:rsid w:val="008D3F25"/>
    <w:rsid w:val="008D4D82"/>
    <w:rsid w:val="008E0E46"/>
    <w:rsid w:val="008E50AB"/>
    <w:rsid w:val="008E7116"/>
    <w:rsid w:val="008F143B"/>
    <w:rsid w:val="008F3882"/>
    <w:rsid w:val="008F4B7C"/>
    <w:rsid w:val="00920ED4"/>
    <w:rsid w:val="009249E1"/>
    <w:rsid w:val="00924B4C"/>
    <w:rsid w:val="00925E59"/>
    <w:rsid w:val="00926E47"/>
    <w:rsid w:val="00927AEE"/>
    <w:rsid w:val="00937F5F"/>
    <w:rsid w:val="009417E2"/>
    <w:rsid w:val="0094654C"/>
    <w:rsid w:val="00947162"/>
    <w:rsid w:val="00952305"/>
    <w:rsid w:val="00957AEF"/>
    <w:rsid w:val="009610D0"/>
    <w:rsid w:val="0096375C"/>
    <w:rsid w:val="00963FD2"/>
    <w:rsid w:val="00965D59"/>
    <w:rsid w:val="009662E6"/>
    <w:rsid w:val="009669F4"/>
    <w:rsid w:val="0097095E"/>
    <w:rsid w:val="0098592B"/>
    <w:rsid w:val="00985FC4"/>
    <w:rsid w:val="00990766"/>
    <w:rsid w:val="00990D80"/>
    <w:rsid w:val="00991261"/>
    <w:rsid w:val="009964C4"/>
    <w:rsid w:val="009971FD"/>
    <w:rsid w:val="009A44D7"/>
    <w:rsid w:val="009A4697"/>
    <w:rsid w:val="009A4CAA"/>
    <w:rsid w:val="009A6041"/>
    <w:rsid w:val="009A7B81"/>
    <w:rsid w:val="009B7E0B"/>
    <w:rsid w:val="009D01C0"/>
    <w:rsid w:val="009D6737"/>
    <w:rsid w:val="009D6A08"/>
    <w:rsid w:val="009E0A16"/>
    <w:rsid w:val="009E12F7"/>
    <w:rsid w:val="009E332E"/>
    <w:rsid w:val="009E6CB7"/>
    <w:rsid w:val="009E7970"/>
    <w:rsid w:val="009F2EAC"/>
    <w:rsid w:val="009F57E3"/>
    <w:rsid w:val="00A067E5"/>
    <w:rsid w:val="00A10F4F"/>
    <w:rsid w:val="00A11067"/>
    <w:rsid w:val="00A1199D"/>
    <w:rsid w:val="00A15153"/>
    <w:rsid w:val="00A1704A"/>
    <w:rsid w:val="00A20A37"/>
    <w:rsid w:val="00A23F4A"/>
    <w:rsid w:val="00A26B47"/>
    <w:rsid w:val="00A3447A"/>
    <w:rsid w:val="00A34576"/>
    <w:rsid w:val="00A3467F"/>
    <w:rsid w:val="00A419FA"/>
    <w:rsid w:val="00A425EB"/>
    <w:rsid w:val="00A43918"/>
    <w:rsid w:val="00A519DA"/>
    <w:rsid w:val="00A62968"/>
    <w:rsid w:val="00A641CF"/>
    <w:rsid w:val="00A67E24"/>
    <w:rsid w:val="00A72F22"/>
    <w:rsid w:val="00A733BC"/>
    <w:rsid w:val="00A748A6"/>
    <w:rsid w:val="00A76A69"/>
    <w:rsid w:val="00A82ACB"/>
    <w:rsid w:val="00A87429"/>
    <w:rsid w:val="00A879A4"/>
    <w:rsid w:val="00A9471F"/>
    <w:rsid w:val="00A9481D"/>
    <w:rsid w:val="00A97DB7"/>
    <w:rsid w:val="00AA0FF8"/>
    <w:rsid w:val="00AB052B"/>
    <w:rsid w:val="00AB0EC2"/>
    <w:rsid w:val="00AB3B38"/>
    <w:rsid w:val="00AB5E69"/>
    <w:rsid w:val="00AB6E3B"/>
    <w:rsid w:val="00AC0F2C"/>
    <w:rsid w:val="00AC152A"/>
    <w:rsid w:val="00AC3525"/>
    <w:rsid w:val="00AC502A"/>
    <w:rsid w:val="00AC5C1F"/>
    <w:rsid w:val="00AC6F77"/>
    <w:rsid w:val="00AD4A6C"/>
    <w:rsid w:val="00AD6336"/>
    <w:rsid w:val="00AE0AF7"/>
    <w:rsid w:val="00AE23DF"/>
    <w:rsid w:val="00AE4F6F"/>
    <w:rsid w:val="00AE6374"/>
    <w:rsid w:val="00AE6577"/>
    <w:rsid w:val="00AF41D9"/>
    <w:rsid w:val="00AF58C1"/>
    <w:rsid w:val="00AF7BF5"/>
    <w:rsid w:val="00B04A3F"/>
    <w:rsid w:val="00B06643"/>
    <w:rsid w:val="00B14995"/>
    <w:rsid w:val="00B15055"/>
    <w:rsid w:val="00B20EE5"/>
    <w:rsid w:val="00B22695"/>
    <w:rsid w:val="00B2561E"/>
    <w:rsid w:val="00B30179"/>
    <w:rsid w:val="00B37B15"/>
    <w:rsid w:val="00B410F7"/>
    <w:rsid w:val="00B4541C"/>
    <w:rsid w:val="00B45C02"/>
    <w:rsid w:val="00B52C32"/>
    <w:rsid w:val="00B61926"/>
    <w:rsid w:val="00B66419"/>
    <w:rsid w:val="00B70B63"/>
    <w:rsid w:val="00B712E7"/>
    <w:rsid w:val="00B7268D"/>
    <w:rsid w:val="00B72A1E"/>
    <w:rsid w:val="00B72BD3"/>
    <w:rsid w:val="00B8025E"/>
    <w:rsid w:val="00B80C59"/>
    <w:rsid w:val="00B81917"/>
    <w:rsid w:val="00B81E12"/>
    <w:rsid w:val="00B92D0D"/>
    <w:rsid w:val="00B953F9"/>
    <w:rsid w:val="00B97D2B"/>
    <w:rsid w:val="00BA339B"/>
    <w:rsid w:val="00BA35A2"/>
    <w:rsid w:val="00BB1E7C"/>
    <w:rsid w:val="00BB38AF"/>
    <w:rsid w:val="00BC1E7E"/>
    <w:rsid w:val="00BC4780"/>
    <w:rsid w:val="00BC628B"/>
    <w:rsid w:val="00BC74E9"/>
    <w:rsid w:val="00BD1A5E"/>
    <w:rsid w:val="00BD5E4E"/>
    <w:rsid w:val="00BD6195"/>
    <w:rsid w:val="00BE1814"/>
    <w:rsid w:val="00BE36A9"/>
    <w:rsid w:val="00BE618E"/>
    <w:rsid w:val="00BE7BEC"/>
    <w:rsid w:val="00BF0A5A"/>
    <w:rsid w:val="00BF0E63"/>
    <w:rsid w:val="00BF12A3"/>
    <w:rsid w:val="00BF16D7"/>
    <w:rsid w:val="00BF1747"/>
    <w:rsid w:val="00BF194B"/>
    <w:rsid w:val="00BF2373"/>
    <w:rsid w:val="00BF23A1"/>
    <w:rsid w:val="00BF4283"/>
    <w:rsid w:val="00C044E2"/>
    <w:rsid w:val="00C048CB"/>
    <w:rsid w:val="00C066F3"/>
    <w:rsid w:val="00C11E21"/>
    <w:rsid w:val="00C16A0A"/>
    <w:rsid w:val="00C16D70"/>
    <w:rsid w:val="00C3164C"/>
    <w:rsid w:val="00C325DC"/>
    <w:rsid w:val="00C41E9F"/>
    <w:rsid w:val="00C43959"/>
    <w:rsid w:val="00C463DD"/>
    <w:rsid w:val="00C54859"/>
    <w:rsid w:val="00C7340C"/>
    <w:rsid w:val="00C745C3"/>
    <w:rsid w:val="00C80812"/>
    <w:rsid w:val="00C828F3"/>
    <w:rsid w:val="00C85251"/>
    <w:rsid w:val="00C85C4A"/>
    <w:rsid w:val="00C906CA"/>
    <w:rsid w:val="00C95C77"/>
    <w:rsid w:val="00C978F5"/>
    <w:rsid w:val="00CA24A4"/>
    <w:rsid w:val="00CA578E"/>
    <w:rsid w:val="00CA5951"/>
    <w:rsid w:val="00CB348D"/>
    <w:rsid w:val="00CC2C54"/>
    <w:rsid w:val="00CD22C7"/>
    <w:rsid w:val="00CD22DE"/>
    <w:rsid w:val="00CD46F5"/>
    <w:rsid w:val="00CD4D87"/>
    <w:rsid w:val="00CE4A8F"/>
    <w:rsid w:val="00CE6A2A"/>
    <w:rsid w:val="00CF071D"/>
    <w:rsid w:val="00CF1133"/>
    <w:rsid w:val="00CF5B88"/>
    <w:rsid w:val="00D0123D"/>
    <w:rsid w:val="00D05614"/>
    <w:rsid w:val="00D15B04"/>
    <w:rsid w:val="00D2010D"/>
    <w:rsid w:val="00D2031B"/>
    <w:rsid w:val="00D25FE2"/>
    <w:rsid w:val="00D37DA9"/>
    <w:rsid w:val="00D406A7"/>
    <w:rsid w:val="00D43252"/>
    <w:rsid w:val="00D44D86"/>
    <w:rsid w:val="00D478D4"/>
    <w:rsid w:val="00D50B7D"/>
    <w:rsid w:val="00D52012"/>
    <w:rsid w:val="00D5271C"/>
    <w:rsid w:val="00D52E82"/>
    <w:rsid w:val="00D63253"/>
    <w:rsid w:val="00D67C00"/>
    <w:rsid w:val="00D67D4B"/>
    <w:rsid w:val="00D704E5"/>
    <w:rsid w:val="00D72727"/>
    <w:rsid w:val="00D73468"/>
    <w:rsid w:val="00D7763B"/>
    <w:rsid w:val="00D84ECC"/>
    <w:rsid w:val="00D96418"/>
    <w:rsid w:val="00D978C6"/>
    <w:rsid w:val="00DA0956"/>
    <w:rsid w:val="00DA0B38"/>
    <w:rsid w:val="00DA357F"/>
    <w:rsid w:val="00DA3E12"/>
    <w:rsid w:val="00DB7E00"/>
    <w:rsid w:val="00DC18AD"/>
    <w:rsid w:val="00DD178B"/>
    <w:rsid w:val="00DD3B27"/>
    <w:rsid w:val="00DF7CAE"/>
    <w:rsid w:val="00E017E4"/>
    <w:rsid w:val="00E12203"/>
    <w:rsid w:val="00E2489C"/>
    <w:rsid w:val="00E323C7"/>
    <w:rsid w:val="00E36509"/>
    <w:rsid w:val="00E423C0"/>
    <w:rsid w:val="00E6414C"/>
    <w:rsid w:val="00E7260F"/>
    <w:rsid w:val="00E82B43"/>
    <w:rsid w:val="00E85A2C"/>
    <w:rsid w:val="00E8702D"/>
    <w:rsid w:val="00E905F4"/>
    <w:rsid w:val="00E916A9"/>
    <w:rsid w:val="00E916DE"/>
    <w:rsid w:val="00E925AD"/>
    <w:rsid w:val="00E96630"/>
    <w:rsid w:val="00EB5FCF"/>
    <w:rsid w:val="00EC15E1"/>
    <w:rsid w:val="00EC3DB3"/>
    <w:rsid w:val="00EC7F54"/>
    <w:rsid w:val="00ED18DC"/>
    <w:rsid w:val="00ED3EFD"/>
    <w:rsid w:val="00ED55C8"/>
    <w:rsid w:val="00ED565D"/>
    <w:rsid w:val="00ED615B"/>
    <w:rsid w:val="00ED6201"/>
    <w:rsid w:val="00ED7A2A"/>
    <w:rsid w:val="00EF114F"/>
    <w:rsid w:val="00EF1D7F"/>
    <w:rsid w:val="00EF5581"/>
    <w:rsid w:val="00EF6775"/>
    <w:rsid w:val="00F0137E"/>
    <w:rsid w:val="00F044C7"/>
    <w:rsid w:val="00F109B0"/>
    <w:rsid w:val="00F15307"/>
    <w:rsid w:val="00F15A92"/>
    <w:rsid w:val="00F17113"/>
    <w:rsid w:val="00F21786"/>
    <w:rsid w:val="00F30823"/>
    <w:rsid w:val="00F32734"/>
    <w:rsid w:val="00F343E1"/>
    <w:rsid w:val="00F35B10"/>
    <w:rsid w:val="00F3742B"/>
    <w:rsid w:val="00F41711"/>
    <w:rsid w:val="00F41FDB"/>
    <w:rsid w:val="00F443C7"/>
    <w:rsid w:val="00F56D63"/>
    <w:rsid w:val="00F57264"/>
    <w:rsid w:val="00F57C31"/>
    <w:rsid w:val="00F609A9"/>
    <w:rsid w:val="00F613D4"/>
    <w:rsid w:val="00F72360"/>
    <w:rsid w:val="00F80C99"/>
    <w:rsid w:val="00F80E21"/>
    <w:rsid w:val="00F82317"/>
    <w:rsid w:val="00F867EC"/>
    <w:rsid w:val="00F91B2B"/>
    <w:rsid w:val="00F9261B"/>
    <w:rsid w:val="00F93843"/>
    <w:rsid w:val="00F942AF"/>
    <w:rsid w:val="00FA02B9"/>
    <w:rsid w:val="00FA07EA"/>
    <w:rsid w:val="00FA149F"/>
    <w:rsid w:val="00FA5861"/>
    <w:rsid w:val="00FB0E25"/>
    <w:rsid w:val="00FC02CF"/>
    <w:rsid w:val="00FC03CD"/>
    <w:rsid w:val="00FC0646"/>
    <w:rsid w:val="00FC68B7"/>
    <w:rsid w:val="00FD1C38"/>
    <w:rsid w:val="00FE18ED"/>
    <w:rsid w:val="00FE3D14"/>
    <w:rsid w:val="00FE5CAF"/>
    <w:rsid w:val="00FE69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CC4E"/>
  <w15:docId w15:val="{80DE1F61-748F-4F02-BEB4-CB8981A1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eastAsia="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nece,Footnotes refss,Footnote text,BVI fnr,callout,Style 10,ftref,Footnote number,Footnote Reference Char3,Footnote Reference Char1 Char,Char Char Car Char Car Char Car Char Car Char Car Char Char Char1 Char"/>
    <w:basedOn w:val="DefaultParagraphFont"/>
    <w:link w:val="16Point"/>
    <w:uiPriority w:val="99"/>
    <w:qFormat/>
    <w:rsid w:val="00E925AD"/>
    <w:rPr>
      <w:rFonts w:ascii="Times New Roman" w:hAnsi="Times New Roman"/>
      <w:sz w:val="18"/>
      <w:vertAlign w:val="superscript"/>
    </w:rPr>
  </w:style>
  <w:style w:type="paragraph" w:styleId="FootnoteText">
    <w:name w:val="footnote text"/>
    <w:aliases w:val="5_G,Footnote Text Char Char,Footnote Text Char1 Char Char,Footnote Text Char Char Char Char,Footnote Text Char Char Char Char Char Char Char Char Char Char Char Char,Footnote Text Char Char1,Footnote Text Char1,Footnote,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semiHidden/>
    <w:rsid w:val="00E925AD"/>
    <w:rPr>
      <w:color w:val="auto"/>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E925AD"/>
    <w:rPr>
      <w:color w:val="auto"/>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2D79CC"/>
    <w:pPr>
      <w:numPr>
        <w:numId w:val="19"/>
      </w:numPr>
      <w:kinsoku w:val="0"/>
      <w:overflowPunct w:val="0"/>
      <w:autoSpaceDE w:val="0"/>
      <w:autoSpaceDN w:val="0"/>
      <w:adjustRightInd w:val="0"/>
      <w:snapToGrid w:val="0"/>
    </w:pPr>
  </w:style>
  <w:style w:type="character" w:customStyle="1" w:styleId="SingleTxtGChar">
    <w:name w:val="_ Single Txt_G Char"/>
    <w:basedOn w:val="DefaultParagraphFont"/>
    <w:link w:val="SingleTxtG"/>
    <w:locked/>
    <w:rsid w:val="00386D88"/>
    <w:rPr>
      <w:lang w:val="en-GB" w:eastAsia="en-US"/>
    </w:rPr>
  </w:style>
  <w:style w:type="paragraph" w:customStyle="1" w:styleId="16Point">
    <w:name w:val="16 Point"/>
    <w:aliases w:val="Superscript 6 Point,4_G Char Char,Footnote Reference1 Char Char,Footnotes refss Char Char,ftref Char Char,BVI fnr Char Char,BVI fnr Car Car Char Char,BVI fnr Car Char Char,BVI fnr Car Car Car Car Char Char1,BVI fnr Char Car Car Car Char Char"/>
    <w:basedOn w:val="Normal"/>
    <w:link w:val="FootnoteReference"/>
    <w:rsid w:val="00386D88"/>
    <w:pPr>
      <w:suppressAutoHyphens w:val="0"/>
      <w:spacing w:after="160" w:line="240" w:lineRule="auto"/>
      <w:jc w:val="both"/>
    </w:pPr>
    <w:rPr>
      <w:sz w:val="18"/>
      <w:vertAlign w:val="superscript"/>
      <w:lang w:val="fr-FR" w:eastAsia="fr-FR"/>
    </w:rPr>
  </w:style>
  <w:style w:type="paragraph" w:styleId="ListParagraph">
    <w:name w:val="List Paragraph"/>
    <w:basedOn w:val="Normal"/>
    <w:uiPriority w:val="34"/>
    <w:qFormat/>
    <w:rsid w:val="00386D88"/>
    <w:pPr>
      <w:ind w:left="720"/>
      <w:contextualSpacing/>
    </w:pPr>
    <w:rPr>
      <w:rFonts w:eastAsiaTheme="minorEastAsia"/>
    </w:rPr>
  </w:style>
  <w:style w:type="character" w:customStyle="1" w:styleId="FootnoteTextChar">
    <w:name w:val="Footnote Text Char"/>
    <w:aliases w:val="5_G Char,Footnote Text Char Char Char,Footnote Text Char1 Char Char Char,Footnote Text Char Char Char Char Char,Footnote Text Char Char Char Char Char Char Char Char Char Char Char Char Char,Footnote Text Char Char1 Char,Footnote Char"/>
    <w:basedOn w:val="DefaultParagraphFont"/>
    <w:link w:val="FootnoteText"/>
    <w:rsid w:val="00386D88"/>
    <w:rPr>
      <w:sz w:val="18"/>
      <w:lang w:val="en-GB" w:eastAsia="en-US"/>
    </w:rPr>
  </w:style>
  <w:style w:type="character" w:styleId="Emphasis">
    <w:name w:val="Emphasis"/>
    <w:basedOn w:val="DefaultParagraphFont"/>
    <w:uiPriority w:val="20"/>
    <w:qFormat/>
    <w:rsid w:val="00386D88"/>
    <w:rPr>
      <w:i/>
      <w:iCs/>
    </w:rPr>
  </w:style>
  <w:style w:type="paragraph" w:customStyle="1" w:styleId="Default">
    <w:name w:val="Default"/>
    <w:rsid w:val="00386D88"/>
    <w:pPr>
      <w:autoSpaceDE w:val="0"/>
      <w:autoSpaceDN w:val="0"/>
      <w:adjustRightInd w:val="0"/>
    </w:pPr>
    <w:rPr>
      <w:rFonts w:eastAsiaTheme="minorEastAsia"/>
      <w:color w:val="000000"/>
      <w:sz w:val="24"/>
      <w:szCs w:val="24"/>
      <w:lang w:val="en-US"/>
    </w:rPr>
  </w:style>
  <w:style w:type="character" w:customStyle="1" w:styleId="A6">
    <w:name w:val="A6"/>
    <w:uiPriority w:val="99"/>
    <w:rsid w:val="00386D88"/>
    <w:rPr>
      <w:rFonts w:ascii="Times New Roman" w:hAnsi="Times New Roman" w:cs="Times New Roman"/>
      <w:color w:val="000000"/>
      <w:sz w:val="11"/>
      <w:szCs w:val="11"/>
    </w:rPr>
  </w:style>
  <w:style w:type="paragraph" w:styleId="HTMLPreformatted">
    <w:name w:val="HTML Preformatted"/>
    <w:basedOn w:val="Normal"/>
    <w:link w:val="HTMLPreformattedChar"/>
    <w:uiPriority w:val="99"/>
    <w:semiHidden/>
    <w:unhideWhenUsed/>
    <w:rsid w:val="0020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200ED8"/>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8319">
      <w:bodyDiv w:val="1"/>
      <w:marLeft w:val="0"/>
      <w:marRight w:val="0"/>
      <w:marTop w:val="0"/>
      <w:marBottom w:val="0"/>
      <w:divBdr>
        <w:top w:val="none" w:sz="0" w:space="0" w:color="auto"/>
        <w:left w:val="none" w:sz="0" w:space="0" w:color="auto"/>
        <w:bottom w:val="none" w:sz="0" w:space="0" w:color="auto"/>
        <w:right w:val="none" w:sz="0" w:space="0" w:color="auto"/>
      </w:divBdr>
    </w:div>
    <w:div w:id="273437800">
      <w:bodyDiv w:val="1"/>
      <w:marLeft w:val="0"/>
      <w:marRight w:val="0"/>
      <w:marTop w:val="0"/>
      <w:marBottom w:val="0"/>
      <w:divBdr>
        <w:top w:val="none" w:sz="0" w:space="0" w:color="auto"/>
        <w:left w:val="none" w:sz="0" w:space="0" w:color="auto"/>
        <w:bottom w:val="none" w:sz="0" w:space="0" w:color="auto"/>
        <w:right w:val="none" w:sz="0" w:space="0" w:color="auto"/>
      </w:divBdr>
    </w:div>
    <w:div w:id="278070276">
      <w:bodyDiv w:val="1"/>
      <w:marLeft w:val="0"/>
      <w:marRight w:val="0"/>
      <w:marTop w:val="0"/>
      <w:marBottom w:val="0"/>
      <w:divBdr>
        <w:top w:val="none" w:sz="0" w:space="0" w:color="auto"/>
        <w:left w:val="none" w:sz="0" w:space="0" w:color="auto"/>
        <w:bottom w:val="none" w:sz="0" w:space="0" w:color="auto"/>
        <w:right w:val="none" w:sz="0" w:space="0" w:color="auto"/>
      </w:divBdr>
    </w:div>
    <w:div w:id="287712503">
      <w:bodyDiv w:val="1"/>
      <w:marLeft w:val="0"/>
      <w:marRight w:val="0"/>
      <w:marTop w:val="0"/>
      <w:marBottom w:val="0"/>
      <w:divBdr>
        <w:top w:val="none" w:sz="0" w:space="0" w:color="auto"/>
        <w:left w:val="none" w:sz="0" w:space="0" w:color="auto"/>
        <w:bottom w:val="none" w:sz="0" w:space="0" w:color="auto"/>
        <w:right w:val="none" w:sz="0" w:space="0" w:color="auto"/>
      </w:divBdr>
    </w:div>
    <w:div w:id="374627326">
      <w:bodyDiv w:val="1"/>
      <w:marLeft w:val="0"/>
      <w:marRight w:val="0"/>
      <w:marTop w:val="0"/>
      <w:marBottom w:val="0"/>
      <w:divBdr>
        <w:top w:val="none" w:sz="0" w:space="0" w:color="auto"/>
        <w:left w:val="none" w:sz="0" w:space="0" w:color="auto"/>
        <w:bottom w:val="none" w:sz="0" w:space="0" w:color="auto"/>
        <w:right w:val="none" w:sz="0" w:space="0" w:color="auto"/>
      </w:divBdr>
    </w:div>
    <w:div w:id="467823637">
      <w:bodyDiv w:val="1"/>
      <w:marLeft w:val="0"/>
      <w:marRight w:val="0"/>
      <w:marTop w:val="0"/>
      <w:marBottom w:val="0"/>
      <w:divBdr>
        <w:top w:val="none" w:sz="0" w:space="0" w:color="auto"/>
        <w:left w:val="none" w:sz="0" w:space="0" w:color="auto"/>
        <w:bottom w:val="none" w:sz="0" w:space="0" w:color="auto"/>
        <w:right w:val="none" w:sz="0" w:space="0" w:color="auto"/>
      </w:divBdr>
    </w:div>
    <w:div w:id="541140326">
      <w:bodyDiv w:val="1"/>
      <w:marLeft w:val="0"/>
      <w:marRight w:val="0"/>
      <w:marTop w:val="0"/>
      <w:marBottom w:val="0"/>
      <w:divBdr>
        <w:top w:val="none" w:sz="0" w:space="0" w:color="auto"/>
        <w:left w:val="none" w:sz="0" w:space="0" w:color="auto"/>
        <w:bottom w:val="none" w:sz="0" w:space="0" w:color="auto"/>
        <w:right w:val="none" w:sz="0" w:space="0" w:color="auto"/>
      </w:divBdr>
    </w:div>
    <w:div w:id="577136788">
      <w:bodyDiv w:val="1"/>
      <w:marLeft w:val="0"/>
      <w:marRight w:val="0"/>
      <w:marTop w:val="0"/>
      <w:marBottom w:val="0"/>
      <w:divBdr>
        <w:top w:val="none" w:sz="0" w:space="0" w:color="auto"/>
        <w:left w:val="none" w:sz="0" w:space="0" w:color="auto"/>
        <w:bottom w:val="none" w:sz="0" w:space="0" w:color="auto"/>
        <w:right w:val="none" w:sz="0" w:space="0" w:color="auto"/>
      </w:divBdr>
    </w:div>
    <w:div w:id="604000818">
      <w:bodyDiv w:val="1"/>
      <w:marLeft w:val="0"/>
      <w:marRight w:val="0"/>
      <w:marTop w:val="0"/>
      <w:marBottom w:val="0"/>
      <w:divBdr>
        <w:top w:val="none" w:sz="0" w:space="0" w:color="auto"/>
        <w:left w:val="none" w:sz="0" w:space="0" w:color="auto"/>
        <w:bottom w:val="none" w:sz="0" w:space="0" w:color="auto"/>
        <w:right w:val="none" w:sz="0" w:space="0" w:color="auto"/>
      </w:divBdr>
    </w:div>
    <w:div w:id="613443913">
      <w:bodyDiv w:val="1"/>
      <w:marLeft w:val="0"/>
      <w:marRight w:val="0"/>
      <w:marTop w:val="0"/>
      <w:marBottom w:val="0"/>
      <w:divBdr>
        <w:top w:val="none" w:sz="0" w:space="0" w:color="auto"/>
        <w:left w:val="none" w:sz="0" w:space="0" w:color="auto"/>
        <w:bottom w:val="none" w:sz="0" w:space="0" w:color="auto"/>
        <w:right w:val="none" w:sz="0" w:space="0" w:color="auto"/>
      </w:divBdr>
    </w:div>
    <w:div w:id="717315614">
      <w:bodyDiv w:val="1"/>
      <w:marLeft w:val="0"/>
      <w:marRight w:val="0"/>
      <w:marTop w:val="0"/>
      <w:marBottom w:val="0"/>
      <w:divBdr>
        <w:top w:val="none" w:sz="0" w:space="0" w:color="auto"/>
        <w:left w:val="none" w:sz="0" w:space="0" w:color="auto"/>
        <w:bottom w:val="none" w:sz="0" w:space="0" w:color="auto"/>
        <w:right w:val="none" w:sz="0" w:space="0" w:color="auto"/>
      </w:divBdr>
    </w:div>
    <w:div w:id="897668627">
      <w:bodyDiv w:val="1"/>
      <w:marLeft w:val="0"/>
      <w:marRight w:val="0"/>
      <w:marTop w:val="0"/>
      <w:marBottom w:val="0"/>
      <w:divBdr>
        <w:top w:val="none" w:sz="0" w:space="0" w:color="auto"/>
        <w:left w:val="none" w:sz="0" w:space="0" w:color="auto"/>
        <w:bottom w:val="none" w:sz="0" w:space="0" w:color="auto"/>
        <w:right w:val="none" w:sz="0" w:space="0" w:color="auto"/>
      </w:divBdr>
    </w:div>
    <w:div w:id="911432470">
      <w:bodyDiv w:val="1"/>
      <w:marLeft w:val="0"/>
      <w:marRight w:val="0"/>
      <w:marTop w:val="0"/>
      <w:marBottom w:val="0"/>
      <w:divBdr>
        <w:top w:val="none" w:sz="0" w:space="0" w:color="auto"/>
        <w:left w:val="none" w:sz="0" w:space="0" w:color="auto"/>
        <w:bottom w:val="none" w:sz="0" w:space="0" w:color="auto"/>
        <w:right w:val="none" w:sz="0" w:space="0" w:color="auto"/>
      </w:divBdr>
    </w:div>
    <w:div w:id="924875001">
      <w:bodyDiv w:val="1"/>
      <w:marLeft w:val="0"/>
      <w:marRight w:val="0"/>
      <w:marTop w:val="0"/>
      <w:marBottom w:val="0"/>
      <w:divBdr>
        <w:top w:val="none" w:sz="0" w:space="0" w:color="auto"/>
        <w:left w:val="none" w:sz="0" w:space="0" w:color="auto"/>
        <w:bottom w:val="none" w:sz="0" w:space="0" w:color="auto"/>
        <w:right w:val="none" w:sz="0" w:space="0" w:color="auto"/>
      </w:divBdr>
    </w:div>
    <w:div w:id="1085540216">
      <w:bodyDiv w:val="1"/>
      <w:marLeft w:val="0"/>
      <w:marRight w:val="0"/>
      <w:marTop w:val="0"/>
      <w:marBottom w:val="0"/>
      <w:divBdr>
        <w:top w:val="none" w:sz="0" w:space="0" w:color="auto"/>
        <w:left w:val="none" w:sz="0" w:space="0" w:color="auto"/>
        <w:bottom w:val="none" w:sz="0" w:space="0" w:color="auto"/>
        <w:right w:val="none" w:sz="0" w:space="0" w:color="auto"/>
      </w:divBdr>
    </w:div>
    <w:div w:id="1116410322">
      <w:bodyDiv w:val="1"/>
      <w:marLeft w:val="0"/>
      <w:marRight w:val="0"/>
      <w:marTop w:val="0"/>
      <w:marBottom w:val="0"/>
      <w:divBdr>
        <w:top w:val="none" w:sz="0" w:space="0" w:color="auto"/>
        <w:left w:val="none" w:sz="0" w:space="0" w:color="auto"/>
        <w:bottom w:val="none" w:sz="0" w:space="0" w:color="auto"/>
        <w:right w:val="none" w:sz="0" w:space="0" w:color="auto"/>
      </w:divBdr>
    </w:div>
    <w:div w:id="1235163590">
      <w:bodyDiv w:val="1"/>
      <w:marLeft w:val="0"/>
      <w:marRight w:val="0"/>
      <w:marTop w:val="0"/>
      <w:marBottom w:val="0"/>
      <w:divBdr>
        <w:top w:val="none" w:sz="0" w:space="0" w:color="auto"/>
        <w:left w:val="none" w:sz="0" w:space="0" w:color="auto"/>
        <w:bottom w:val="none" w:sz="0" w:space="0" w:color="auto"/>
        <w:right w:val="none" w:sz="0" w:space="0" w:color="auto"/>
      </w:divBdr>
    </w:div>
    <w:div w:id="1299990783">
      <w:bodyDiv w:val="1"/>
      <w:marLeft w:val="0"/>
      <w:marRight w:val="0"/>
      <w:marTop w:val="0"/>
      <w:marBottom w:val="0"/>
      <w:divBdr>
        <w:top w:val="none" w:sz="0" w:space="0" w:color="auto"/>
        <w:left w:val="none" w:sz="0" w:space="0" w:color="auto"/>
        <w:bottom w:val="none" w:sz="0" w:space="0" w:color="auto"/>
        <w:right w:val="none" w:sz="0" w:space="0" w:color="auto"/>
      </w:divBdr>
    </w:div>
    <w:div w:id="1426144541">
      <w:bodyDiv w:val="1"/>
      <w:marLeft w:val="0"/>
      <w:marRight w:val="0"/>
      <w:marTop w:val="0"/>
      <w:marBottom w:val="0"/>
      <w:divBdr>
        <w:top w:val="none" w:sz="0" w:space="0" w:color="auto"/>
        <w:left w:val="none" w:sz="0" w:space="0" w:color="auto"/>
        <w:bottom w:val="none" w:sz="0" w:space="0" w:color="auto"/>
        <w:right w:val="none" w:sz="0" w:space="0" w:color="auto"/>
      </w:divBdr>
    </w:div>
    <w:div w:id="1481191979">
      <w:bodyDiv w:val="1"/>
      <w:marLeft w:val="0"/>
      <w:marRight w:val="0"/>
      <w:marTop w:val="0"/>
      <w:marBottom w:val="0"/>
      <w:divBdr>
        <w:top w:val="none" w:sz="0" w:space="0" w:color="auto"/>
        <w:left w:val="none" w:sz="0" w:space="0" w:color="auto"/>
        <w:bottom w:val="none" w:sz="0" w:space="0" w:color="auto"/>
        <w:right w:val="none" w:sz="0" w:space="0" w:color="auto"/>
      </w:divBdr>
    </w:div>
    <w:div w:id="1501237175">
      <w:bodyDiv w:val="1"/>
      <w:marLeft w:val="0"/>
      <w:marRight w:val="0"/>
      <w:marTop w:val="0"/>
      <w:marBottom w:val="0"/>
      <w:divBdr>
        <w:top w:val="none" w:sz="0" w:space="0" w:color="auto"/>
        <w:left w:val="none" w:sz="0" w:space="0" w:color="auto"/>
        <w:bottom w:val="none" w:sz="0" w:space="0" w:color="auto"/>
        <w:right w:val="none" w:sz="0" w:space="0" w:color="auto"/>
      </w:divBdr>
    </w:div>
    <w:div w:id="1541815980">
      <w:bodyDiv w:val="1"/>
      <w:marLeft w:val="0"/>
      <w:marRight w:val="0"/>
      <w:marTop w:val="0"/>
      <w:marBottom w:val="0"/>
      <w:divBdr>
        <w:top w:val="none" w:sz="0" w:space="0" w:color="auto"/>
        <w:left w:val="none" w:sz="0" w:space="0" w:color="auto"/>
        <w:bottom w:val="none" w:sz="0" w:space="0" w:color="auto"/>
        <w:right w:val="none" w:sz="0" w:space="0" w:color="auto"/>
      </w:divBdr>
    </w:div>
    <w:div w:id="1561018248">
      <w:bodyDiv w:val="1"/>
      <w:marLeft w:val="0"/>
      <w:marRight w:val="0"/>
      <w:marTop w:val="0"/>
      <w:marBottom w:val="0"/>
      <w:divBdr>
        <w:top w:val="none" w:sz="0" w:space="0" w:color="auto"/>
        <w:left w:val="none" w:sz="0" w:space="0" w:color="auto"/>
        <w:bottom w:val="none" w:sz="0" w:space="0" w:color="auto"/>
        <w:right w:val="none" w:sz="0" w:space="0" w:color="auto"/>
      </w:divBdr>
    </w:div>
    <w:div w:id="1574582366">
      <w:bodyDiv w:val="1"/>
      <w:marLeft w:val="0"/>
      <w:marRight w:val="0"/>
      <w:marTop w:val="0"/>
      <w:marBottom w:val="0"/>
      <w:divBdr>
        <w:top w:val="none" w:sz="0" w:space="0" w:color="auto"/>
        <w:left w:val="none" w:sz="0" w:space="0" w:color="auto"/>
        <w:bottom w:val="none" w:sz="0" w:space="0" w:color="auto"/>
        <w:right w:val="none" w:sz="0" w:space="0" w:color="auto"/>
      </w:divBdr>
    </w:div>
    <w:div w:id="1689017853">
      <w:bodyDiv w:val="1"/>
      <w:marLeft w:val="0"/>
      <w:marRight w:val="0"/>
      <w:marTop w:val="0"/>
      <w:marBottom w:val="0"/>
      <w:divBdr>
        <w:top w:val="none" w:sz="0" w:space="0" w:color="auto"/>
        <w:left w:val="none" w:sz="0" w:space="0" w:color="auto"/>
        <w:bottom w:val="none" w:sz="0" w:space="0" w:color="auto"/>
        <w:right w:val="none" w:sz="0" w:space="0" w:color="auto"/>
      </w:divBdr>
    </w:div>
    <w:div w:id="1702584053">
      <w:bodyDiv w:val="1"/>
      <w:marLeft w:val="0"/>
      <w:marRight w:val="0"/>
      <w:marTop w:val="0"/>
      <w:marBottom w:val="0"/>
      <w:divBdr>
        <w:top w:val="none" w:sz="0" w:space="0" w:color="auto"/>
        <w:left w:val="none" w:sz="0" w:space="0" w:color="auto"/>
        <w:bottom w:val="none" w:sz="0" w:space="0" w:color="auto"/>
        <w:right w:val="none" w:sz="0" w:space="0" w:color="auto"/>
      </w:divBdr>
    </w:div>
    <w:div w:id="1711102701">
      <w:bodyDiv w:val="1"/>
      <w:marLeft w:val="0"/>
      <w:marRight w:val="0"/>
      <w:marTop w:val="0"/>
      <w:marBottom w:val="0"/>
      <w:divBdr>
        <w:top w:val="none" w:sz="0" w:space="0" w:color="auto"/>
        <w:left w:val="none" w:sz="0" w:space="0" w:color="auto"/>
        <w:bottom w:val="none" w:sz="0" w:space="0" w:color="auto"/>
        <w:right w:val="none" w:sz="0" w:space="0" w:color="auto"/>
      </w:divBdr>
    </w:div>
    <w:div w:id="1713336732">
      <w:bodyDiv w:val="1"/>
      <w:marLeft w:val="0"/>
      <w:marRight w:val="0"/>
      <w:marTop w:val="0"/>
      <w:marBottom w:val="0"/>
      <w:divBdr>
        <w:top w:val="none" w:sz="0" w:space="0" w:color="auto"/>
        <w:left w:val="none" w:sz="0" w:space="0" w:color="auto"/>
        <w:bottom w:val="none" w:sz="0" w:space="0" w:color="auto"/>
        <w:right w:val="none" w:sz="0" w:space="0" w:color="auto"/>
      </w:divBdr>
    </w:div>
    <w:div w:id="1713798538">
      <w:bodyDiv w:val="1"/>
      <w:marLeft w:val="0"/>
      <w:marRight w:val="0"/>
      <w:marTop w:val="0"/>
      <w:marBottom w:val="0"/>
      <w:divBdr>
        <w:top w:val="none" w:sz="0" w:space="0" w:color="auto"/>
        <w:left w:val="none" w:sz="0" w:space="0" w:color="auto"/>
        <w:bottom w:val="none" w:sz="0" w:space="0" w:color="auto"/>
        <w:right w:val="none" w:sz="0" w:space="0" w:color="auto"/>
      </w:divBdr>
    </w:div>
    <w:div w:id="1731345016">
      <w:bodyDiv w:val="1"/>
      <w:marLeft w:val="0"/>
      <w:marRight w:val="0"/>
      <w:marTop w:val="0"/>
      <w:marBottom w:val="0"/>
      <w:divBdr>
        <w:top w:val="none" w:sz="0" w:space="0" w:color="auto"/>
        <w:left w:val="none" w:sz="0" w:space="0" w:color="auto"/>
        <w:bottom w:val="none" w:sz="0" w:space="0" w:color="auto"/>
        <w:right w:val="none" w:sz="0" w:space="0" w:color="auto"/>
      </w:divBdr>
    </w:div>
    <w:div w:id="1760448986">
      <w:bodyDiv w:val="1"/>
      <w:marLeft w:val="0"/>
      <w:marRight w:val="0"/>
      <w:marTop w:val="0"/>
      <w:marBottom w:val="0"/>
      <w:divBdr>
        <w:top w:val="none" w:sz="0" w:space="0" w:color="auto"/>
        <w:left w:val="none" w:sz="0" w:space="0" w:color="auto"/>
        <w:bottom w:val="none" w:sz="0" w:space="0" w:color="auto"/>
        <w:right w:val="none" w:sz="0" w:space="0" w:color="auto"/>
      </w:divBdr>
    </w:div>
    <w:div w:id="1761826140">
      <w:bodyDiv w:val="1"/>
      <w:marLeft w:val="0"/>
      <w:marRight w:val="0"/>
      <w:marTop w:val="0"/>
      <w:marBottom w:val="0"/>
      <w:divBdr>
        <w:top w:val="none" w:sz="0" w:space="0" w:color="auto"/>
        <w:left w:val="none" w:sz="0" w:space="0" w:color="auto"/>
        <w:bottom w:val="none" w:sz="0" w:space="0" w:color="auto"/>
        <w:right w:val="none" w:sz="0" w:space="0" w:color="auto"/>
      </w:divBdr>
    </w:div>
    <w:div w:id="1800875959">
      <w:bodyDiv w:val="1"/>
      <w:marLeft w:val="0"/>
      <w:marRight w:val="0"/>
      <w:marTop w:val="0"/>
      <w:marBottom w:val="0"/>
      <w:divBdr>
        <w:top w:val="none" w:sz="0" w:space="0" w:color="auto"/>
        <w:left w:val="none" w:sz="0" w:space="0" w:color="auto"/>
        <w:bottom w:val="none" w:sz="0" w:space="0" w:color="auto"/>
        <w:right w:val="none" w:sz="0" w:space="0" w:color="auto"/>
      </w:divBdr>
    </w:div>
    <w:div w:id="1826819756">
      <w:bodyDiv w:val="1"/>
      <w:marLeft w:val="0"/>
      <w:marRight w:val="0"/>
      <w:marTop w:val="0"/>
      <w:marBottom w:val="0"/>
      <w:divBdr>
        <w:top w:val="none" w:sz="0" w:space="0" w:color="auto"/>
        <w:left w:val="none" w:sz="0" w:space="0" w:color="auto"/>
        <w:bottom w:val="none" w:sz="0" w:space="0" w:color="auto"/>
        <w:right w:val="none" w:sz="0" w:space="0" w:color="auto"/>
      </w:divBdr>
    </w:div>
    <w:div w:id="1888763894">
      <w:bodyDiv w:val="1"/>
      <w:marLeft w:val="0"/>
      <w:marRight w:val="0"/>
      <w:marTop w:val="0"/>
      <w:marBottom w:val="0"/>
      <w:divBdr>
        <w:top w:val="none" w:sz="0" w:space="0" w:color="auto"/>
        <w:left w:val="none" w:sz="0" w:space="0" w:color="auto"/>
        <w:bottom w:val="none" w:sz="0" w:space="0" w:color="auto"/>
        <w:right w:val="none" w:sz="0" w:space="0" w:color="auto"/>
      </w:divBdr>
    </w:div>
    <w:div w:id="1931959838">
      <w:bodyDiv w:val="1"/>
      <w:marLeft w:val="0"/>
      <w:marRight w:val="0"/>
      <w:marTop w:val="0"/>
      <w:marBottom w:val="0"/>
      <w:divBdr>
        <w:top w:val="none" w:sz="0" w:space="0" w:color="auto"/>
        <w:left w:val="none" w:sz="0" w:space="0" w:color="auto"/>
        <w:bottom w:val="none" w:sz="0" w:space="0" w:color="auto"/>
        <w:right w:val="none" w:sz="0" w:space="0" w:color="auto"/>
      </w:divBdr>
    </w:div>
    <w:div w:id="1942566540">
      <w:bodyDiv w:val="1"/>
      <w:marLeft w:val="0"/>
      <w:marRight w:val="0"/>
      <w:marTop w:val="0"/>
      <w:marBottom w:val="0"/>
      <w:divBdr>
        <w:top w:val="none" w:sz="0" w:space="0" w:color="auto"/>
        <w:left w:val="none" w:sz="0" w:space="0" w:color="auto"/>
        <w:bottom w:val="none" w:sz="0" w:space="0" w:color="auto"/>
        <w:right w:val="none" w:sz="0" w:space="0" w:color="auto"/>
      </w:divBdr>
    </w:div>
    <w:div w:id="20033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E\E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AD303-613D-442B-91A8-B1F4C5A60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5208F9-A0AB-4C8F-8605-C7BB9BDB4F15}">
  <ds:schemaRefs>
    <ds:schemaRef ds:uri="http://schemas.microsoft.com/sharepoint/v3/contenttype/forms"/>
  </ds:schemaRefs>
</ds:datastoreItem>
</file>

<file path=customXml/itemProps3.xml><?xml version="1.0" encoding="utf-8"?>
<ds:datastoreItem xmlns:ds="http://schemas.openxmlformats.org/officeDocument/2006/customXml" ds:itemID="{AC478162-C794-418B-92E1-6F835FD77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83F88B-9C93-4F46-A590-310F0C19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E_E</Template>
  <TotalTime>243</TotalTime>
  <Pages>4</Pages>
  <Words>1419</Words>
  <Characters>8093</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E/C.12/MNG/QPR/R.5</vt:lpstr>
      <vt:lpstr>United Nations</vt:lpstr>
    </vt:vector>
  </TitlesOfParts>
  <Company>CSD</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E/C.12/MNG/QPR/R.5</dc:title>
  <dc:creator>SONJAK SARF Zala</dc:creator>
  <cp:lastModifiedBy>TSENZEE MYAGMARSUREN</cp:lastModifiedBy>
  <cp:revision>281</cp:revision>
  <cp:lastPrinted>2020-09-25T09:53:00Z</cp:lastPrinted>
  <dcterms:created xsi:type="dcterms:W3CDTF">2020-03-26T11:18:00Z</dcterms:created>
  <dcterms:modified xsi:type="dcterms:W3CDTF">2021-10-06T01:41:00Z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